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8DC" w:rsidRDefault="00B92155">
      <w:r>
        <w:rPr>
          <w:noProof/>
          <w:lang w:eastAsia="en-GB"/>
        </w:rPr>
        <w:drawing>
          <wp:inline distT="0" distB="0" distL="0" distR="0">
            <wp:extent cx="3933825" cy="38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933825" cy="38100"/>
                    </a:xfrm>
                    <a:prstGeom prst="rect">
                      <a:avLst/>
                    </a:prstGeom>
                    <a:noFill/>
                    <a:ln w="9525">
                      <a:noFill/>
                      <a:miter lim="800000"/>
                      <a:headEnd/>
                      <a:tailEnd/>
                    </a:ln>
                  </pic:spPr>
                </pic:pic>
              </a:graphicData>
            </a:graphic>
          </wp:inline>
        </w:drawing>
      </w:r>
    </w:p>
    <w:p w:rsidR="00B92155" w:rsidRDefault="00B92155"/>
    <w:p w:rsidR="00B92155" w:rsidRDefault="00B92155">
      <w:r>
        <w:rPr>
          <w:noProof/>
          <w:lang w:eastAsia="en-GB"/>
        </w:rPr>
        <w:drawing>
          <wp:inline distT="0" distB="0" distL="0" distR="0">
            <wp:extent cx="5731510" cy="2055495"/>
            <wp:effectExtent l="19050" t="0" r="2540" b="0"/>
            <wp:docPr id="3" name="Picture 2" descr="M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1.jpg"/>
                    <pic:cNvPicPr/>
                  </pic:nvPicPr>
                  <pic:blipFill>
                    <a:blip r:embed="rId6" cstate="print"/>
                    <a:stretch>
                      <a:fillRect/>
                    </a:stretch>
                  </pic:blipFill>
                  <pic:spPr>
                    <a:xfrm>
                      <a:off x="0" y="0"/>
                      <a:ext cx="5731510" cy="2055495"/>
                    </a:xfrm>
                    <a:prstGeom prst="rect">
                      <a:avLst/>
                    </a:prstGeom>
                  </pic:spPr>
                </pic:pic>
              </a:graphicData>
            </a:graphic>
          </wp:inline>
        </w:drawing>
      </w:r>
    </w:p>
    <w:p w:rsidR="00B92155" w:rsidRDefault="00B92155"/>
    <w:tbl>
      <w:tblPr>
        <w:tblW w:w="5000" w:type="pct"/>
        <w:tblCellMar>
          <w:left w:w="0" w:type="dxa"/>
          <w:right w:w="0" w:type="dxa"/>
        </w:tblCellMar>
        <w:tblLook w:val="04A0"/>
      </w:tblPr>
      <w:tblGrid>
        <w:gridCol w:w="9026"/>
      </w:tblGrid>
      <w:tr w:rsidR="00B92155" w:rsidRPr="00B92155" w:rsidTr="00B9215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026"/>
            </w:tblGrid>
            <w:tr w:rsidR="00B92155" w:rsidRPr="00B92155">
              <w:tc>
                <w:tcPr>
                  <w:tcW w:w="0" w:type="auto"/>
                  <w:tcMar>
                    <w:top w:w="0" w:type="dxa"/>
                    <w:left w:w="270" w:type="dxa"/>
                    <w:bottom w:w="135" w:type="dxa"/>
                    <w:right w:w="270" w:type="dxa"/>
                  </w:tcMar>
                  <w:hideMark/>
                </w:tcPr>
                <w:p w:rsidR="00B92155" w:rsidRPr="00B92155" w:rsidRDefault="00B92155" w:rsidP="00B92155">
                  <w:pPr>
                    <w:spacing w:after="0" w:line="495" w:lineRule="atLeast"/>
                    <w:rPr>
                      <w:rFonts w:ascii="Trebuchet MS" w:eastAsia="Times New Roman" w:hAnsi="Trebuchet MS" w:cs="Times New Roman"/>
                      <w:color w:val="007FFF"/>
                      <w:sz w:val="33"/>
                      <w:szCs w:val="33"/>
                      <w:lang w:eastAsia="en-GB"/>
                    </w:rPr>
                  </w:pPr>
                  <w:r w:rsidRPr="00B92155">
                    <w:rPr>
                      <w:rFonts w:ascii="Trebuchet MS" w:eastAsia="Times New Roman" w:hAnsi="Trebuchet MS" w:cs="Times New Roman"/>
                      <w:color w:val="007FFF"/>
                      <w:sz w:val="33"/>
                      <w:szCs w:val="33"/>
                      <w:lang w:eastAsia="en-GB"/>
                    </w:rPr>
                    <w:t>Since the last Newsletter, Antoinette has...</w:t>
                  </w:r>
                </w:p>
              </w:tc>
            </w:tr>
          </w:tbl>
          <w:p w:rsidR="00B92155" w:rsidRPr="00B92155" w:rsidRDefault="00B92155" w:rsidP="00B92155">
            <w:pPr>
              <w:spacing w:after="0" w:line="240" w:lineRule="auto"/>
              <w:rPr>
                <w:rFonts w:ascii="Arial" w:eastAsia="Times New Roman" w:hAnsi="Arial" w:cs="Arial"/>
                <w:color w:val="000000"/>
                <w:sz w:val="20"/>
                <w:szCs w:val="20"/>
                <w:lang w:eastAsia="en-GB"/>
              </w:rPr>
            </w:pPr>
          </w:p>
        </w:tc>
      </w:tr>
    </w:tbl>
    <w:p w:rsidR="00B92155" w:rsidRPr="00B92155" w:rsidRDefault="00B92155" w:rsidP="00B92155">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tblPr>
      <w:tblGrid>
        <w:gridCol w:w="9026"/>
      </w:tblGrid>
      <w:tr w:rsidR="00B92155" w:rsidRPr="00B92155" w:rsidTr="00B9215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026"/>
            </w:tblGrid>
            <w:tr w:rsidR="00B92155" w:rsidRPr="00B92155">
              <w:tc>
                <w:tcPr>
                  <w:tcW w:w="0" w:type="auto"/>
                  <w:tcMar>
                    <w:top w:w="0" w:type="dxa"/>
                    <w:left w:w="270" w:type="dxa"/>
                    <w:bottom w:w="135" w:type="dxa"/>
                    <w:right w:w="270" w:type="dxa"/>
                  </w:tcMar>
                  <w:hideMark/>
                </w:tcPr>
                <w:p w:rsidR="00B92155" w:rsidRPr="00B92155" w:rsidRDefault="00B92155" w:rsidP="00B92155">
                  <w:pPr>
                    <w:numPr>
                      <w:ilvl w:val="0"/>
                      <w:numId w:val="1"/>
                    </w:numPr>
                    <w:spacing w:before="100" w:beforeAutospacing="1" w:after="100" w:afterAutospacing="1" w:line="360" w:lineRule="atLeast"/>
                    <w:rPr>
                      <w:rFonts w:ascii="Helvetica" w:eastAsia="Times New Roman" w:hAnsi="Helvetica" w:cs="Helvetica"/>
                      <w:color w:val="202020"/>
                      <w:sz w:val="24"/>
                      <w:szCs w:val="24"/>
                      <w:lang w:eastAsia="en-GB"/>
                    </w:rPr>
                  </w:pPr>
                  <w:r w:rsidRPr="00B92155">
                    <w:rPr>
                      <w:rFonts w:ascii="Helvetica" w:eastAsia="Times New Roman" w:hAnsi="Helvetica" w:cs="Helvetica"/>
                      <w:color w:val="202020"/>
                      <w:sz w:val="24"/>
                      <w:szCs w:val="24"/>
                      <w:lang w:eastAsia="en-GB"/>
                    </w:rPr>
                    <w:t>Met with Ben Gummer MP, from the Department of Health to discuss child loss</w:t>
                  </w:r>
                </w:p>
                <w:p w:rsidR="00B92155" w:rsidRPr="00B92155" w:rsidRDefault="00B92155" w:rsidP="00B92155">
                  <w:pPr>
                    <w:numPr>
                      <w:ilvl w:val="0"/>
                      <w:numId w:val="1"/>
                    </w:numPr>
                    <w:spacing w:before="100" w:beforeAutospacing="1" w:after="100" w:afterAutospacing="1" w:line="360" w:lineRule="atLeast"/>
                    <w:rPr>
                      <w:rFonts w:ascii="Helvetica" w:eastAsia="Times New Roman" w:hAnsi="Helvetica" w:cs="Helvetica"/>
                      <w:color w:val="202020"/>
                      <w:sz w:val="24"/>
                      <w:szCs w:val="24"/>
                      <w:lang w:eastAsia="en-GB"/>
                    </w:rPr>
                  </w:pPr>
                  <w:r w:rsidRPr="00B92155">
                    <w:rPr>
                      <w:rFonts w:ascii="Helvetica" w:eastAsia="Times New Roman" w:hAnsi="Helvetica" w:cs="Helvetica"/>
                      <w:color w:val="202020"/>
                      <w:sz w:val="24"/>
                      <w:szCs w:val="24"/>
                      <w:lang w:eastAsia="en-GB"/>
                    </w:rPr>
                    <w:t>Opened the new tractor for the Tilston Playing Field Association</w:t>
                  </w:r>
                </w:p>
                <w:p w:rsidR="00B92155" w:rsidRPr="00B92155" w:rsidRDefault="00B92155" w:rsidP="00B92155">
                  <w:pPr>
                    <w:numPr>
                      <w:ilvl w:val="0"/>
                      <w:numId w:val="1"/>
                    </w:numPr>
                    <w:spacing w:before="100" w:beforeAutospacing="1" w:after="100" w:afterAutospacing="1" w:line="360" w:lineRule="atLeast"/>
                    <w:rPr>
                      <w:rFonts w:ascii="Helvetica" w:eastAsia="Times New Roman" w:hAnsi="Helvetica" w:cs="Helvetica"/>
                      <w:color w:val="202020"/>
                      <w:sz w:val="24"/>
                      <w:szCs w:val="24"/>
                      <w:lang w:eastAsia="en-GB"/>
                    </w:rPr>
                  </w:pPr>
                  <w:r w:rsidRPr="00B92155">
                    <w:rPr>
                      <w:rFonts w:ascii="Helvetica" w:eastAsia="Times New Roman" w:hAnsi="Helvetica" w:cs="Helvetica"/>
                      <w:color w:val="202020"/>
                      <w:sz w:val="24"/>
                      <w:szCs w:val="24"/>
                      <w:lang w:eastAsia="en-GB"/>
                    </w:rPr>
                    <w:t>Met with North West business leaders over lunch</w:t>
                  </w:r>
                </w:p>
                <w:p w:rsidR="00B92155" w:rsidRPr="00B92155" w:rsidRDefault="00B92155" w:rsidP="00B92155">
                  <w:pPr>
                    <w:numPr>
                      <w:ilvl w:val="0"/>
                      <w:numId w:val="1"/>
                    </w:numPr>
                    <w:spacing w:before="100" w:beforeAutospacing="1" w:after="100" w:afterAutospacing="1" w:line="360" w:lineRule="atLeast"/>
                    <w:rPr>
                      <w:rFonts w:ascii="Helvetica" w:eastAsia="Times New Roman" w:hAnsi="Helvetica" w:cs="Helvetica"/>
                      <w:color w:val="202020"/>
                      <w:sz w:val="24"/>
                      <w:szCs w:val="24"/>
                      <w:lang w:eastAsia="en-GB"/>
                    </w:rPr>
                  </w:pPr>
                  <w:r w:rsidRPr="00B92155">
                    <w:rPr>
                      <w:rFonts w:ascii="Helvetica" w:eastAsia="Times New Roman" w:hAnsi="Helvetica" w:cs="Helvetica"/>
                      <w:color w:val="202020"/>
                      <w:sz w:val="24"/>
                      <w:szCs w:val="24"/>
                      <w:lang w:eastAsia="en-GB"/>
                    </w:rPr>
                    <w:t>Visited the village of Eaton to meet with Mrs Kelly to discuss future site of Dray’s coffee shop</w:t>
                  </w:r>
                </w:p>
                <w:p w:rsidR="00B92155" w:rsidRPr="00B92155" w:rsidRDefault="00B92155" w:rsidP="00B92155">
                  <w:pPr>
                    <w:numPr>
                      <w:ilvl w:val="0"/>
                      <w:numId w:val="1"/>
                    </w:numPr>
                    <w:spacing w:before="100" w:beforeAutospacing="1" w:after="100" w:afterAutospacing="1" w:line="360" w:lineRule="atLeast"/>
                    <w:rPr>
                      <w:rFonts w:ascii="Helvetica" w:eastAsia="Times New Roman" w:hAnsi="Helvetica" w:cs="Helvetica"/>
                      <w:color w:val="202020"/>
                      <w:sz w:val="24"/>
                      <w:szCs w:val="24"/>
                      <w:lang w:eastAsia="en-GB"/>
                    </w:rPr>
                  </w:pPr>
                  <w:r w:rsidRPr="00B92155">
                    <w:rPr>
                      <w:rFonts w:ascii="Helvetica" w:eastAsia="Times New Roman" w:hAnsi="Helvetica" w:cs="Helvetica"/>
                      <w:color w:val="202020"/>
                      <w:sz w:val="24"/>
                      <w:szCs w:val="24"/>
                      <w:lang w:eastAsia="en-GB"/>
                    </w:rPr>
                    <w:t>Discussed the future of Cheshire and the UK on Sunday Politics North West</w:t>
                  </w:r>
                </w:p>
                <w:p w:rsidR="00B92155" w:rsidRPr="00B92155" w:rsidRDefault="00B92155" w:rsidP="00B92155">
                  <w:pPr>
                    <w:numPr>
                      <w:ilvl w:val="0"/>
                      <w:numId w:val="1"/>
                    </w:numPr>
                    <w:spacing w:before="100" w:beforeAutospacing="1" w:after="100" w:afterAutospacing="1" w:line="360" w:lineRule="atLeast"/>
                    <w:rPr>
                      <w:rFonts w:ascii="Helvetica" w:eastAsia="Times New Roman" w:hAnsi="Helvetica" w:cs="Helvetica"/>
                      <w:color w:val="202020"/>
                      <w:sz w:val="24"/>
                      <w:szCs w:val="24"/>
                      <w:lang w:eastAsia="en-GB"/>
                    </w:rPr>
                  </w:pPr>
                  <w:r w:rsidRPr="00B92155">
                    <w:rPr>
                      <w:rFonts w:ascii="Helvetica" w:eastAsia="Times New Roman" w:hAnsi="Helvetica" w:cs="Helvetica"/>
                      <w:color w:val="202020"/>
                      <w:sz w:val="24"/>
                      <w:szCs w:val="24"/>
                      <w:lang w:eastAsia="en-GB"/>
                    </w:rPr>
                    <w:t>Met with Dr Nikki March in Westminster to discuss Cancer Research UK</w:t>
                  </w:r>
                </w:p>
                <w:p w:rsidR="00B92155" w:rsidRPr="00B92155" w:rsidRDefault="00B92155" w:rsidP="00B92155">
                  <w:pPr>
                    <w:numPr>
                      <w:ilvl w:val="0"/>
                      <w:numId w:val="1"/>
                    </w:numPr>
                    <w:spacing w:before="100" w:beforeAutospacing="1" w:after="100" w:afterAutospacing="1" w:line="360" w:lineRule="atLeast"/>
                    <w:rPr>
                      <w:rFonts w:ascii="Helvetica" w:eastAsia="Times New Roman" w:hAnsi="Helvetica" w:cs="Helvetica"/>
                      <w:color w:val="202020"/>
                      <w:sz w:val="24"/>
                      <w:szCs w:val="24"/>
                      <w:lang w:eastAsia="en-GB"/>
                    </w:rPr>
                  </w:pPr>
                  <w:r w:rsidRPr="00B92155">
                    <w:rPr>
                      <w:rFonts w:ascii="Helvetica" w:eastAsia="Times New Roman" w:hAnsi="Helvetica" w:cs="Helvetica"/>
                      <w:color w:val="202020"/>
                      <w:sz w:val="24"/>
                      <w:szCs w:val="24"/>
                      <w:lang w:eastAsia="en-GB"/>
                    </w:rPr>
                    <w:t>Responded to the review of petitioning procedures on hybrid bills</w:t>
                  </w:r>
                </w:p>
                <w:p w:rsidR="00B92155" w:rsidRPr="00B92155" w:rsidRDefault="00B92155" w:rsidP="00B92155">
                  <w:pPr>
                    <w:numPr>
                      <w:ilvl w:val="0"/>
                      <w:numId w:val="1"/>
                    </w:numPr>
                    <w:spacing w:before="100" w:beforeAutospacing="1" w:after="100" w:afterAutospacing="1" w:line="360" w:lineRule="atLeast"/>
                    <w:rPr>
                      <w:rFonts w:ascii="Helvetica" w:eastAsia="Times New Roman" w:hAnsi="Helvetica" w:cs="Helvetica"/>
                      <w:color w:val="202020"/>
                      <w:sz w:val="24"/>
                      <w:szCs w:val="24"/>
                      <w:lang w:eastAsia="en-GB"/>
                    </w:rPr>
                  </w:pPr>
                  <w:r w:rsidRPr="00B92155">
                    <w:rPr>
                      <w:rFonts w:ascii="Helvetica" w:eastAsia="Times New Roman" w:hAnsi="Helvetica" w:cs="Helvetica"/>
                      <w:color w:val="202020"/>
                      <w:sz w:val="24"/>
                      <w:szCs w:val="24"/>
                      <w:lang w:eastAsia="en-GB"/>
                    </w:rPr>
                    <w:t>Spoke in the Estimates Day Debate on Energy and Climate Change</w:t>
                  </w:r>
                </w:p>
                <w:p w:rsidR="00B92155" w:rsidRPr="00B92155" w:rsidRDefault="00B92155" w:rsidP="00B92155">
                  <w:pPr>
                    <w:numPr>
                      <w:ilvl w:val="0"/>
                      <w:numId w:val="1"/>
                    </w:numPr>
                    <w:spacing w:before="100" w:beforeAutospacing="1" w:after="100" w:afterAutospacing="1" w:line="360" w:lineRule="atLeast"/>
                    <w:rPr>
                      <w:rFonts w:ascii="Helvetica" w:eastAsia="Times New Roman" w:hAnsi="Helvetica" w:cs="Helvetica"/>
                      <w:color w:val="202020"/>
                      <w:sz w:val="24"/>
                      <w:szCs w:val="24"/>
                      <w:lang w:eastAsia="en-GB"/>
                    </w:rPr>
                  </w:pPr>
                  <w:r w:rsidRPr="00B92155">
                    <w:rPr>
                      <w:rFonts w:ascii="Helvetica" w:eastAsia="Times New Roman" w:hAnsi="Helvetica" w:cs="Helvetica"/>
                      <w:color w:val="202020"/>
                      <w:sz w:val="24"/>
                      <w:szCs w:val="24"/>
                      <w:lang w:eastAsia="en-GB"/>
                    </w:rPr>
                    <w:t>Discussed the future of the dairy industry at the Dairy UK annual dinner</w:t>
                  </w:r>
                </w:p>
                <w:p w:rsidR="00B92155" w:rsidRPr="00B92155" w:rsidRDefault="00B92155" w:rsidP="00B92155">
                  <w:pPr>
                    <w:numPr>
                      <w:ilvl w:val="0"/>
                      <w:numId w:val="1"/>
                    </w:numPr>
                    <w:spacing w:before="100" w:beforeAutospacing="1" w:after="100" w:afterAutospacing="1" w:line="360" w:lineRule="atLeast"/>
                    <w:rPr>
                      <w:rFonts w:ascii="Helvetica" w:eastAsia="Times New Roman" w:hAnsi="Helvetica" w:cs="Helvetica"/>
                      <w:color w:val="202020"/>
                      <w:sz w:val="24"/>
                      <w:szCs w:val="24"/>
                      <w:lang w:eastAsia="en-GB"/>
                    </w:rPr>
                  </w:pPr>
                  <w:r w:rsidRPr="00B92155">
                    <w:rPr>
                      <w:rFonts w:ascii="Helvetica" w:eastAsia="Times New Roman" w:hAnsi="Helvetica" w:cs="Helvetica"/>
                      <w:color w:val="202020"/>
                      <w:sz w:val="24"/>
                      <w:szCs w:val="24"/>
                      <w:lang w:eastAsia="en-GB"/>
                    </w:rPr>
                    <w:t>Attended Energy and Climate Change select committee meetings</w:t>
                  </w:r>
                </w:p>
                <w:p w:rsidR="00B92155" w:rsidRPr="00B92155" w:rsidRDefault="00B92155" w:rsidP="00B92155">
                  <w:pPr>
                    <w:numPr>
                      <w:ilvl w:val="0"/>
                      <w:numId w:val="1"/>
                    </w:numPr>
                    <w:spacing w:before="100" w:beforeAutospacing="1" w:after="100" w:afterAutospacing="1" w:line="360" w:lineRule="atLeast"/>
                    <w:rPr>
                      <w:rFonts w:ascii="Helvetica" w:eastAsia="Times New Roman" w:hAnsi="Helvetica" w:cs="Helvetica"/>
                      <w:color w:val="202020"/>
                      <w:sz w:val="24"/>
                      <w:szCs w:val="24"/>
                      <w:lang w:eastAsia="en-GB"/>
                    </w:rPr>
                  </w:pPr>
                  <w:r w:rsidRPr="00B92155">
                    <w:rPr>
                      <w:rFonts w:ascii="Helvetica" w:eastAsia="Times New Roman" w:hAnsi="Helvetica" w:cs="Helvetica"/>
                      <w:color w:val="202020"/>
                      <w:sz w:val="24"/>
                      <w:szCs w:val="24"/>
                      <w:lang w:eastAsia="en-GB"/>
                    </w:rPr>
                    <w:t> Supported ‘Singing for Syrians’ in Parliament</w:t>
                  </w:r>
                </w:p>
                <w:p w:rsidR="00B92155" w:rsidRPr="00B92155" w:rsidRDefault="00B92155" w:rsidP="00B92155">
                  <w:pPr>
                    <w:numPr>
                      <w:ilvl w:val="0"/>
                      <w:numId w:val="1"/>
                    </w:numPr>
                    <w:spacing w:before="100" w:beforeAutospacing="1" w:after="100" w:afterAutospacing="1" w:line="360" w:lineRule="atLeast"/>
                    <w:rPr>
                      <w:rFonts w:ascii="Helvetica" w:eastAsia="Times New Roman" w:hAnsi="Helvetica" w:cs="Helvetica"/>
                      <w:color w:val="202020"/>
                      <w:sz w:val="24"/>
                      <w:szCs w:val="24"/>
                      <w:lang w:eastAsia="en-GB"/>
                    </w:rPr>
                  </w:pPr>
                  <w:r w:rsidRPr="00B92155">
                    <w:rPr>
                      <w:rFonts w:ascii="Helvetica" w:eastAsia="Times New Roman" w:hAnsi="Helvetica" w:cs="Helvetica"/>
                      <w:color w:val="202020"/>
                      <w:sz w:val="24"/>
                      <w:szCs w:val="24"/>
                      <w:lang w:eastAsia="en-GB"/>
                    </w:rPr>
                    <w:t xml:space="preserve">Attended the Cheshire Business Leaders garden party in </w:t>
                  </w:r>
                  <w:proofErr w:type="spellStart"/>
                  <w:r w:rsidRPr="00B92155">
                    <w:rPr>
                      <w:rFonts w:ascii="Helvetica" w:eastAsia="Times New Roman" w:hAnsi="Helvetica" w:cs="Helvetica"/>
                      <w:color w:val="202020"/>
                      <w:sz w:val="24"/>
                      <w:szCs w:val="24"/>
                      <w:lang w:eastAsia="en-GB"/>
                    </w:rPr>
                    <w:t>Oulton</w:t>
                  </w:r>
                  <w:proofErr w:type="spellEnd"/>
                </w:p>
                <w:p w:rsidR="00B92155" w:rsidRPr="00B92155" w:rsidRDefault="00B92155" w:rsidP="00B92155">
                  <w:pPr>
                    <w:numPr>
                      <w:ilvl w:val="0"/>
                      <w:numId w:val="1"/>
                    </w:numPr>
                    <w:spacing w:before="100" w:beforeAutospacing="1" w:after="100" w:afterAutospacing="1" w:line="360" w:lineRule="atLeast"/>
                    <w:rPr>
                      <w:rFonts w:ascii="Helvetica" w:eastAsia="Times New Roman" w:hAnsi="Helvetica" w:cs="Helvetica"/>
                      <w:color w:val="202020"/>
                      <w:sz w:val="24"/>
                      <w:szCs w:val="24"/>
                      <w:lang w:eastAsia="en-GB"/>
                    </w:rPr>
                  </w:pPr>
                  <w:r w:rsidRPr="00B92155">
                    <w:rPr>
                      <w:rFonts w:ascii="Helvetica" w:eastAsia="Times New Roman" w:hAnsi="Helvetica" w:cs="Helvetica"/>
                      <w:color w:val="202020"/>
                      <w:sz w:val="24"/>
                      <w:szCs w:val="24"/>
                      <w:lang w:eastAsia="en-GB"/>
                    </w:rPr>
                    <w:t>Dropped into the Women in Politics and Media reception</w:t>
                  </w:r>
                </w:p>
              </w:tc>
            </w:tr>
          </w:tbl>
          <w:p w:rsidR="00B92155" w:rsidRPr="00B92155" w:rsidRDefault="00B92155" w:rsidP="00B92155">
            <w:pPr>
              <w:spacing w:after="0" w:line="240" w:lineRule="auto"/>
              <w:rPr>
                <w:rFonts w:ascii="Arial" w:eastAsia="Times New Roman" w:hAnsi="Arial" w:cs="Arial"/>
                <w:color w:val="000000"/>
                <w:sz w:val="20"/>
                <w:szCs w:val="20"/>
                <w:lang w:eastAsia="en-GB"/>
              </w:rPr>
            </w:pPr>
          </w:p>
        </w:tc>
      </w:tr>
    </w:tbl>
    <w:p w:rsidR="00B92155" w:rsidRDefault="00B92155"/>
    <w:p w:rsidR="00B92155" w:rsidRDefault="00B92155"/>
    <w:p w:rsidR="00443691" w:rsidRDefault="00443691"/>
    <w:p w:rsidR="00443691" w:rsidRDefault="00443691"/>
    <w:tbl>
      <w:tblPr>
        <w:tblW w:w="5000" w:type="pct"/>
        <w:tblCellMar>
          <w:left w:w="0" w:type="dxa"/>
          <w:right w:w="0" w:type="dxa"/>
        </w:tblCellMar>
        <w:tblLook w:val="04A0"/>
      </w:tblPr>
      <w:tblGrid>
        <w:gridCol w:w="9026"/>
      </w:tblGrid>
      <w:tr w:rsidR="00B92155" w:rsidRPr="00B92155" w:rsidTr="00B9215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026"/>
            </w:tblGrid>
            <w:tr w:rsidR="00B92155" w:rsidRPr="00B92155">
              <w:tc>
                <w:tcPr>
                  <w:tcW w:w="0" w:type="auto"/>
                  <w:tcMar>
                    <w:top w:w="0" w:type="dxa"/>
                    <w:left w:w="270" w:type="dxa"/>
                    <w:bottom w:w="135" w:type="dxa"/>
                    <w:right w:w="270" w:type="dxa"/>
                  </w:tcMar>
                  <w:hideMark/>
                </w:tcPr>
                <w:p w:rsidR="00B92155" w:rsidRPr="00B92155" w:rsidRDefault="00B92155" w:rsidP="00B92155">
                  <w:pPr>
                    <w:spacing w:after="0" w:line="495" w:lineRule="atLeast"/>
                    <w:rPr>
                      <w:rFonts w:ascii="Arial" w:eastAsia="Times New Roman" w:hAnsi="Arial" w:cs="Arial"/>
                      <w:color w:val="007FFF"/>
                      <w:sz w:val="33"/>
                      <w:szCs w:val="33"/>
                      <w:lang w:eastAsia="en-GB"/>
                    </w:rPr>
                  </w:pPr>
                  <w:r w:rsidRPr="00B92155">
                    <w:rPr>
                      <w:rFonts w:ascii="Arial" w:eastAsia="Times New Roman" w:hAnsi="Arial" w:cs="Arial"/>
                      <w:color w:val="007FFF"/>
                      <w:sz w:val="33"/>
                      <w:szCs w:val="33"/>
                      <w:lang w:eastAsia="en-GB"/>
                    </w:rPr>
                    <w:lastRenderedPageBreak/>
                    <w:t>Meeting with Ben Gummer MP</w:t>
                  </w:r>
                </w:p>
              </w:tc>
            </w:tr>
          </w:tbl>
          <w:p w:rsidR="00B92155" w:rsidRPr="00B92155" w:rsidRDefault="00B92155" w:rsidP="00B92155">
            <w:pPr>
              <w:spacing w:after="0" w:line="240" w:lineRule="auto"/>
              <w:rPr>
                <w:rFonts w:ascii="Arial" w:eastAsia="Times New Roman" w:hAnsi="Arial" w:cs="Arial"/>
                <w:color w:val="000000"/>
                <w:sz w:val="20"/>
                <w:szCs w:val="20"/>
                <w:lang w:eastAsia="en-GB"/>
              </w:rPr>
            </w:pPr>
          </w:p>
        </w:tc>
      </w:tr>
    </w:tbl>
    <w:p w:rsidR="00B92155" w:rsidRPr="00B92155" w:rsidRDefault="00B92155" w:rsidP="00B92155">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tblPr>
      <w:tblGrid>
        <w:gridCol w:w="9026"/>
      </w:tblGrid>
      <w:tr w:rsidR="00B92155" w:rsidRPr="00B92155" w:rsidTr="00B9215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026"/>
            </w:tblGrid>
            <w:tr w:rsidR="00B92155" w:rsidRPr="00B92155">
              <w:tc>
                <w:tcPr>
                  <w:tcW w:w="0" w:type="auto"/>
                  <w:tcMar>
                    <w:top w:w="0" w:type="dxa"/>
                    <w:left w:w="270" w:type="dxa"/>
                    <w:bottom w:w="135" w:type="dxa"/>
                    <w:right w:w="270" w:type="dxa"/>
                  </w:tcMar>
                  <w:hideMark/>
                </w:tcPr>
                <w:p w:rsidR="00B92155" w:rsidRPr="00B92155" w:rsidRDefault="00B92155" w:rsidP="00B92155">
                  <w:pPr>
                    <w:spacing w:after="0" w:line="270" w:lineRule="atLeast"/>
                    <w:jc w:val="center"/>
                    <w:rPr>
                      <w:rFonts w:ascii="Helvetica" w:eastAsia="Times New Roman" w:hAnsi="Helvetica" w:cs="Helvetica"/>
                      <w:color w:val="656565"/>
                      <w:sz w:val="18"/>
                      <w:szCs w:val="18"/>
                      <w:lang w:eastAsia="en-GB"/>
                    </w:rPr>
                  </w:pPr>
                  <w:r w:rsidRPr="00B92155">
                    <w:rPr>
                      <w:rFonts w:ascii="Helvetica" w:eastAsia="Times New Roman" w:hAnsi="Helvetica" w:cs="Helvetica"/>
                      <w:color w:val="656565"/>
                      <w:sz w:val="18"/>
                      <w:szCs w:val="18"/>
                      <w:lang w:eastAsia="en-GB"/>
                    </w:rPr>
                    <w:t>Following up on the work on hospital bereavement services I have been doing, I met with Ben Gummer MP, Parliamentary Under Secretary of State for Health Services at the Department of Health. The meeting was extremely productive and we discussed an array of options for the improvement of maternity bereavement services within the NHS such as looking at the role of the bereavement midwife and introducing bereavement facilities to every trust.</w:t>
                  </w:r>
                </w:p>
                <w:p w:rsidR="00B92155" w:rsidRPr="00B92155" w:rsidRDefault="00B92155" w:rsidP="00B92155">
                  <w:pPr>
                    <w:spacing w:after="0" w:line="270" w:lineRule="atLeast"/>
                    <w:jc w:val="center"/>
                    <w:rPr>
                      <w:rFonts w:ascii="Arial" w:eastAsia="Times New Roman" w:hAnsi="Arial" w:cs="Arial"/>
                      <w:color w:val="656565"/>
                      <w:sz w:val="18"/>
                      <w:szCs w:val="18"/>
                      <w:lang w:eastAsia="en-GB"/>
                    </w:rPr>
                  </w:pPr>
                  <w:r w:rsidRPr="00B92155">
                    <w:rPr>
                      <w:rFonts w:ascii="Arial" w:eastAsia="Times New Roman" w:hAnsi="Arial" w:cs="Arial"/>
                      <w:color w:val="656565"/>
                      <w:sz w:val="18"/>
                      <w:szCs w:val="18"/>
                      <w:lang w:eastAsia="en-GB"/>
                    </w:rPr>
                    <w:t> </w:t>
                  </w:r>
                </w:p>
              </w:tc>
            </w:tr>
          </w:tbl>
          <w:p w:rsidR="00B92155" w:rsidRPr="00B92155" w:rsidRDefault="00B92155" w:rsidP="00B92155">
            <w:pPr>
              <w:spacing w:after="0" w:line="240" w:lineRule="auto"/>
              <w:rPr>
                <w:rFonts w:ascii="Arial" w:eastAsia="Times New Roman" w:hAnsi="Arial" w:cs="Arial"/>
                <w:color w:val="000000"/>
                <w:sz w:val="20"/>
                <w:szCs w:val="20"/>
                <w:lang w:eastAsia="en-GB"/>
              </w:rPr>
            </w:pPr>
          </w:p>
        </w:tc>
      </w:tr>
    </w:tbl>
    <w:p w:rsidR="00B92155" w:rsidRDefault="00B92155" w:rsidP="00443691">
      <w:pPr>
        <w:jc w:val="center"/>
      </w:pPr>
      <w:r>
        <w:rPr>
          <w:noProof/>
          <w:lang w:eastAsia="en-GB"/>
        </w:rPr>
        <w:drawing>
          <wp:inline distT="0" distB="0" distL="0" distR="0">
            <wp:extent cx="5029200" cy="6705785"/>
            <wp:effectExtent l="19050" t="0" r="0" b="0"/>
            <wp:docPr id="4" name="Picture 3" descr="M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2.JPG"/>
                    <pic:cNvPicPr/>
                  </pic:nvPicPr>
                  <pic:blipFill>
                    <a:blip r:embed="rId7" cstate="print"/>
                    <a:stretch>
                      <a:fillRect/>
                    </a:stretch>
                  </pic:blipFill>
                  <pic:spPr>
                    <a:xfrm>
                      <a:off x="0" y="0"/>
                      <a:ext cx="5031290" cy="6708572"/>
                    </a:xfrm>
                    <a:prstGeom prst="rect">
                      <a:avLst/>
                    </a:prstGeom>
                  </pic:spPr>
                </pic:pic>
              </a:graphicData>
            </a:graphic>
          </wp:inline>
        </w:drawing>
      </w:r>
    </w:p>
    <w:tbl>
      <w:tblPr>
        <w:tblW w:w="5000" w:type="pct"/>
        <w:tblCellMar>
          <w:left w:w="0" w:type="dxa"/>
          <w:right w:w="0" w:type="dxa"/>
        </w:tblCellMar>
        <w:tblLook w:val="04A0"/>
      </w:tblPr>
      <w:tblGrid>
        <w:gridCol w:w="9026"/>
      </w:tblGrid>
      <w:tr w:rsidR="00B92155" w:rsidRPr="00B92155" w:rsidTr="00B9215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026"/>
            </w:tblGrid>
            <w:tr w:rsidR="00B92155" w:rsidRPr="00B92155">
              <w:tc>
                <w:tcPr>
                  <w:tcW w:w="0" w:type="auto"/>
                  <w:tcMar>
                    <w:top w:w="0" w:type="dxa"/>
                    <w:left w:w="270" w:type="dxa"/>
                    <w:bottom w:w="135" w:type="dxa"/>
                    <w:right w:w="270" w:type="dxa"/>
                  </w:tcMar>
                  <w:hideMark/>
                </w:tcPr>
                <w:p w:rsidR="00B92155" w:rsidRPr="00B92155" w:rsidRDefault="00B92155" w:rsidP="00B92155">
                  <w:pPr>
                    <w:spacing w:after="0" w:line="495" w:lineRule="atLeast"/>
                    <w:rPr>
                      <w:rFonts w:ascii="Arial" w:eastAsia="Times New Roman" w:hAnsi="Arial" w:cs="Arial"/>
                      <w:color w:val="007FFF"/>
                      <w:sz w:val="33"/>
                      <w:szCs w:val="33"/>
                      <w:lang w:eastAsia="en-GB"/>
                    </w:rPr>
                  </w:pPr>
                  <w:proofErr w:type="spellStart"/>
                  <w:r w:rsidRPr="00B92155">
                    <w:rPr>
                      <w:rFonts w:ascii="Arial" w:eastAsia="Times New Roman" w:hAnsi="Arial" w:cs="Arial"/>
                      <w:color w:val="007FFF"/>
                      <w:sz w:val="33"/>
                      <w:szCs w:val="33"/>
                      <w:lang w:eastAsia="en-GB"/>
                    </w:rPr>
                    <w:lastRenderedPageBreak/>
                    <w:t>Chilcot</w:t>
                  </w:r>
                  <w:proofErr w:type="spellEnd"/>
                  <w:r w:rsidRPr="00B92155">
                    <w:rPr>
                      <w:rFonts w:ascii="Arial" w:eastAsia="Times New Roman" w:hAnsi="Arial" w:cs="Arial"/>
                      <w:color w:val="007FFF"/>
                      <w:sz w:val="33"/>
                      <w:szCs w:val="33"/>
                      <w:lang w:eastAsia="en-GB"/>
                    </w:rPr>
                    <w:t xml:space="preserve"> Report</w:t>
                  </w:r>
                </w:p>
              </w:tc>
            </w:tr>
          </w:tbl>
          <w:p w:rsidR="00B92155" w:rsidRPr="00B92155" w:rsidRDefault="00B92155" w:rsidP="00B92155">
            <w:pPr>
              <w:spacing w:after="0" w:line="240" w:lineRule="auto"/>
              <w:rPr>
                <w:rFonts w:ascii="Arial" w:eastAsia="Times New Roman" w:hAnsi="Arial" w:cs="Arial"/>
                <w:color w:val="000000"/>
                <w:sz w:val="20"/>
                <w:szCs w:val="20"/>
                <w:lang w:eastAsia="en-GB"/>
              </w:rPr>
            </w:pPr>
          </w:p>
        </w:tc>
      </w:tr>
    </w:tbl>
    <w:p w:rsidR="00B92155" w:rsidRPr="00B92155" w:rsidRDefault="00B92155" w:rsidP="00B92155">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tblPr>
      <w:tblGrid>
        <w:gridCol w:w="9026"/>
      </w:tblGrid>
      <w:tr w:rsidR="00B92155" w:rsidRPr="00B92155" w:rsidTr="00B9215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026"/>
            </w:tblGrid>
            <w:tr w:rsidR="00B92155" w:rsidRPr="00B92155">
              <w:tc>
                <w:tcPr>
                  <w:tcW w:w="0" w:type="auto"/>
                  <w:tcMar>
                    <w:top w:w="0" w:type="dxa"/>
                    <w:left w:w="270" w:type="dxa"/>
                    <w:bottom w:w="135" w:type="dxa"/>
                    <w:right w:w="270" w:type="dxa"/>
                  </w:tcMar>
                  <w:hideMark/>
                </w:tcPr>
                <w:p w:rsidR="00B92155" w:rsidRPr="00B92155" w:rsidRDefault="00B92155" w:rsidP="00B92155">
                  <w:pPr>
                    <w:spacing w:after="0" w:line="270" w:lineRule="atLeast"/>
                    <w:jc w:val="center"/>
                    <w:divId w:val="474570431"/>
                    <w:rPr>
                      <w:rFonts w:ascii="Arial" w:eastAsia="Times New Roman" w:hAnsi="Arial" w:cs="Arial"/>
                      <w:color w:val="656565"/>
                      <w:sz w:val="18"/>
                      <w:szCs w:val="18"/>
                      <w:lang w:eastAsia="en-GB"/>
                    </w:rPr>
                  </w:pPr>
                  <w:r w:rsidRPr="00B92155">
                    <w:rPr>
                      <w:rFonts w:ascii="Arial" w:eastAsia="Times New Roman" w:hAnsi="Arial" w:cs="Arial"/>
                      <w:color w:val="656565"/>
                      <w:sz w:val="18"/>
                      <w:szCs w:val="18"/>
                      <w:lang w:eastAsia="en-GB"/>
                    </w:rPr>
                    <w:t xml:space="preserve">Sir John </w:t>
                  </w:r>
                  <w:proofErr w:type="spellStart"/>
                  <w:r w:rsidRPr="00B92155">
                    <w:rPr>
                      <w:rFonts w:ascii="Arial" w:eastAsia="Times New Roman" w:hAnsi="Arial" w:cs="Arial"/>
                      <w:color w:val="656565"/>
                      <w:sz w:val="18"/>
                      <w:szCs w:val="18"/>
                      <w:lang w:eastAsia="en-GB"/>
                    </w:rPr>
                    <w:t>Chilcot</w:t>
                  </w:r>
                  <w:proofErr w:type="spellEnd"/>
                  <w:r w:rsidRPr="00B92155">
                    <w:rPr>
                      <w:rFonts w:ascii="Arial" w:eastAsia="Times New Roman" w:hAnsi="Arial" w:cs="Arial"/>
                      <w:color w:val="656565"/>
                      <w:sz w:val="18"/>
                      <w:szCs w:val="18"/>
                      <w:lang w:eastAsia="en-GB"/>
                    </w:rPr>
                    <w:t xml:space="preserve"> has published his report into his findings on the UK's involvement in the 2003 Iraq War. The report clearly shows that Tony Blair actively ignored the advice of his cabinet and the UN in the lead up to the invasion. It is clear from the report's findings that the Iraq War was an ill-conceived act of military aggression that cost 179 British servicemen and women their lives. I believe that it is essential that Mr Blair and those in the Labour cabinet at the time are held accountable for their actions. The Prime Minister recently outlined the lessons that must be learnt from the invasion but cautioned that it is wrong to conclude that intervention is always wrong. I feel that it is imperative that we learn the lessons from the Iraq war and work towards building a safer world.</w:t>
                  </w:r>
                </w:p>
              </w:tc>
            </w:tr>
          </w:tbl>
          <w:p w:rsidR="00B92155" w:rsidRPr="00B92155" w:rsidRDefault="00B92155" w:rsidP="00B92155">
            <w:pPr>
              <w:spacing w:after="0" w:line="240" w:lineRule="auto"/>
              <w:rPr>
                <w:rFonts w:ascii="Arial" w:eastAsia="Times New Roman" w:hAnsi="Arial" w:cs="Arial"/>
                <w:color w:val="000000"/>
                <w:sz w:val="20"/>
                <w:szCs w:val="20"/>
                <w:lang w:eastAsia="en-GB"/>
              </w:rPr>
            </w:pPr>
          </w:p>
        </w:tc>
      </w:tr>
    </w:tbl>
    <w:p w:rsidR="00B92155" w:rsidRPr="00B92155" w:rsidRDefault="00B92155" w:rsidP="00B92155">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tblPr>
      <w:tblGrid>
        <w:gridCol w:w="9026"/>
      </w:tblGrid>
      <w:tr w:rsidR="00B92155" w:rsidRPr="00B92155" w:rsidTr="00B9215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026"/>
            </w:tblGrid>
            <w:tr w:rsidR="00B92155" w:rsidRPr="00B92155">
              <w:tc>
                <w:tcPr>
                  <w:tcW w:w="0" w:type="auto"/>
                  <w:tcMar>
                    <w:top w:w="0" w:type="dxa"/>
                    <w:left w:w="270" w:type="dxa"/>
                    <w:bottom w:w="135" w:type="dxa"/>
                    <w:right w:w="270" w:type="dxa"/>
                  </w:tcMar>
                  <w:hideMark/>
                </w:tcPr>
                <w:p w:rsidR="00B92155" w:rsidRPr="00B92155" w:rsidRDefault="00B92155" w:rsidP="00B92155">
                  <w:pPr>
                    <w:spacing w:after="0" w:line="495" w:lineRule="atLeast"/>
                    <w:rPr>
                      <w:rFonts w:ascii="Arial" w:eastAsia="Times New Roman" w:hAnsi="Arial" w:cs="Arial"/>
                      <w:color w:val="007FFF"/>
                      <w:sz w:val="33"/>
                      <w:szCs w:val="33"/>
                      <w:lang w:eastAsia="en-GB"/>
                    </w:rPr>
                  </w:pPr>
                  <w:r w:rsidRPr="00B92155">
                    <w:rPr>
                      <w:rFonts w:ascii="Arial" w:eastAsia="Times New Roman" w:hAnsi="Arial" w:cs="Arial"/>
                      <w:color w:val="007FFF"/>
                      <w:sz w:val="33"/>
                      <w:szCs w:val="33"/>
                      <w:lang w:eastAsia="en-GB"/>
                    </w:rPr>
                    <w:t>North West Business Lunch</w:t>
                  </w:r>
                </w:p>
              </w:tc>
            </w:tr>
          </w:tbl>
          <w:p w:rsidR="00B92155" w:rsidRPr="00B92155" w:rsidRDefault="00B92155" w:rsidP="00B92155">
            <w:pPr>
              <w:spacing w:after="0" w:line="240" w:lineRule="auto"/>
              <w:rPr>
                <w:rFonts w:ascii="Arial" w:eastAsia="Times New Roman" w:hAnsi="Arial" w:cs="Arial"/>
                <w:color w:val="000000"/>
                <w:sz w:val="20"/>
                <w:szCs w:val="20"/>
                <w:lang w:eastAsia="en-GB"/>
              </w:rPr>
            </w:pPr>
          </w:p>
        </w:tc>
      </w:tr>
    </w:tbl>
    <w:p w:rsidR="00B92155" w:rsidRPr="00B92155" w:rsidRDefault="00B92155" w:rsidP="00B92155">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tblPr>
      <w:tblGrid>
        <w:gridCol w:w="9026"/>
      </w:tblGrid>
      <w:tr w:rsidR="00B92155" w:rsidRPr="00B92155" w:rsidTr="00B9215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026"/>
            </w:tblGrid>
            <w:tr w:rsidR="00B92155" w:rsidRPr="00B92155">
              <w:tc>
                <w:tcPr>
                  <w:tcW w:w="0" w:type="auto"/>
                  <w:tcMar>
                    <w:top w:w="0" w:type="dxa"/>
                    <w:left w:w="270" w:type="dxa"/>
                    <w:bottom w:w="135" w:type="dxa"/>
                    <w:right w:w="270" w:type="dxa"/>
                  </w:tcMar>
                  <w:hideMark/>
                </w:tcPr>
                <w:p w:rsidR="00B92155" w:rsidRPr="00B92155" w:rsidRDefault="00B92155" w:rsidP="00B92155">
                  <w:pPr>
                    <w:spacing w:after="0" w:line="270" w:lineRule="atLeast"/>
                    <w:jc w:val="center"/>
                    <w:rPr>
                      <w:rFonts w:ascii="Helvetica" w:eastAsia="Times New Roman" w:hAnsi="Helvetica" w:cs="Helvetica"/>
                      <w:color w:val="656565"/>
                      <w:sz w:val="18"/>
                      <w:szCs w:val="18"/>
                      <w:lang w:eastAsia="en-GB"/>
                    </w:rPr>
                  </w:pPr>
                  <w:r w:rsidRPr="00B92155">
                    <w:rPr>
                      <w:rFonts w:ascii="Helvetica" w:eastAsia="Times New Roman" w:hAnsi="Helvetica" w:cs="Helvetica"/>
                      <w:color w:val="656565"/>
                      <w:sz w:val="18"/>
                      <w:szCs w:val="18"/>
                      <w:lang w:eastAsia="en-GB"/>
                    </w:rPr>
                    <w:t>Last week, I attended a business briefing for North West MPs hosted by the North West Business Leadership Team. The briefing was extremely productive and I met several business leaders from Cheshire and the North West. I sought to address concerns over the future of business and industry in the region and discussed how business may change as a result of Britain’s exit from the EU.</w:t>
                  </w:r>
                </w:p>
                <w:p w:rsidR="00B92155" w:rsidRPr="00B92155" w:rsidRDefault="00B92155" w:rsidP="00B92155">
                  <w:pPr>
                    <w:spacing w:after="0" w:line="270" w:lineRule="atLeast"/>
                    <w:jc w:val="center"/>
                    <w:rPr>
                      <w:rFonts w:ascii="Arial" w:eastAsia="Times New Roman" w:hAnsi="Arial" w:cs="Arial"/>
                      <w:color w:val="656565"/>
                      <w:sz w:val="18"/>
                      <w:szCs w:val="18"/>
                      <w:lang w:eastAsia="en-GB"/>
                    </w:rPr>
                  </w:pPr>
                  <w:r w:rsidRPr="00B92155">
                    <w:rPr>
                      <w:rFonts w:ascii="Arial" w:eastAsia="Times New Roman" w:hAnsi="Arial" w:cs="Arial"/>
                      <w:color w:val="656565"/>
                      <w:sz w:val="18"/>
                      <w:szCs w:val="18"/>
                      <w:lang w:eastAsia="en-GB"/>
                    </w:rPr>
                    <w:t> </w:t>
                  </w:r>
                </w:p>
              </w:tc>
            </w:tr>
          </w:tbl>
          <w:p w:rsidR="00B92155" w:rsidRPr="00B92155" w:rsidRDefault="00B92155" w:rsidP="00B92155">
            <w:pPr>
              <w:spacing w:after="0" w:line="240" w:lineRule="auto"/>
              <w:rPr>
                <w:rFonts w:ascii="Arial" w:eastAsia="Times New Roman" w:hAnsi="Arial" w:cs="Arial"/>
                <w:color w:val="000000"/>
                <w:sz w:val="20"/>
                <w:szCs w:val="20"/>
                <w:lang w:eastAsia="en-GB"/>
              </w:rPr>
            </w:pPr>
          </w:p>
        </w:tc>
      </w:tr>
    </w:tbl>
    <w:p w:rsidR="00B92155" w:rsidRPr="00B92155" w:rsidRDefault="00B92155" w:rsidP="00B92155">
      <w:pPr>
        <w:spacing w:after="0" w:line="240" w:lineRule="auto"/>
        <w:rPr>
          <w:rFonts w:ascii="Times New Roman" w:eastAsia="Times New Roman" w:hAnsi="Times New Roman" w:cs="Times New Roman"/>
          <w:vanish/>
          <w:sz w:val="24"/>
          <w:szCs w:val="24"/>
          <w:lang w:eastAsia="en-GB"/>
        </w:rPr>
      </w:pPr>
    </w:p>
    <w:tbl>
      <w:tblPr>
        <w:tblW w:w="4952" w:type="pct"/>
        <w:tblCellMar>
          <w:left w:w="0" w:type="dxa"/>
          <w:right w:w="0" w:type="dxa"/>
        </w:tblCellMar>
        <w:tblLook w:val="04A0"/>
      </w:tblPr>
      <w:tblGrid>
        <w:gridCol w:w="9207"/>
      </w:tblGrid>
      <w:tr w:rsidR="00B92155" w:rsidRPr="00B92155" w:rsidTr="00B92155">
        <w:tc>
          <w:tcPr>
            <w:tcW w:w="5000" w:type="pct"/>
            <w:tcMar>
              <w:top w:w="135" w:type="dxa"/>
              <w:left w:w="135" w:type="dxa"/>
              <w:bottom w:w="135" w:type="dxa"/>
              <w:right w:w="135" w:type="dxa"/>
            </w:tcMar>
            <w:hideMark/>
          </w:tcPr>
          <w:tbl>
            <w:tblPr>
              <w:tblpPr w:leftFromText="45" w:rightFromText="45" w:vertAnchor="text"/>
              <w:tblW w:w="4095" w:type="dxa"/>
              <w:tblCellMar>
                <w:left w:w="0" w:type="dxa"/>
                <w:right w:w="0" w:type="dxa"/>
              </w:tblCellMar>
              <w:tblLook w:val="04A0"/>
            </w:tblPr>
            <w:tblGrid>
              <w:gridCol w:w="4095"/>
            </w:tblGrid>
            <w:tr w:rsidR="00B92155" w:rsidRPr="00B92155">
              <w:tc>
                <w:tcPr>
                  <w:tcW w:w="0" w:type="auto"/>
                  <w:tcMar>
                    <w:top w:w="0" w:type="dxa"/>
                    <w:left w:w="135" w:type="dxa"/>
                    <w:bottom w:w="0" w:type="dxa"/>
                    <w:right w:w="0" w:type="dxa"/>
                  </w:tcMar>
                  <w:hideMark/>
                </w:tcPr>
                <w:p w:rsidR="00B92155" w:rsidRPr="00B92155" w:rsidRDefault="00B92155" w:rsidP="00B92155">
                  <w:pPr>
                    <w:spacing w:after="0" w:line="240" w:lineRule="auto"/>
                    <w:rPr>
                      <w:rFonts w:ascii="Arial" w:eastAsia="Times New Roman" w:hAnsi="Arial" w:cs="Arial"/>
                      <w:sz w:val="20"/>
                      <w:szCs w:val="20"/>
                      <w:lang w:eastAsia="en-GB"/>
                    </w:rPr>
                  </w:pPr>
                </w:p>
              </w:tc>
            </w:tr>
          </w:tbl>
          <w:tbl>
            <w:tblPr>
              <w:tblpPr w:leftFromText="45" w:rightFromText="45" w:vertAnchor="text" w:tblpXSpec="right" w:tblpYSpec="center"/>
              <w:tblW w:w="4095" w:type="dxa"/>
              <w:tblCellMar>
                <w:left w:w="0" w:type="dxa"/>
                <w:right w:w="0" w:type="dxa"/>
              </w:tblCellMar>
              <w:tblLook w:val="04A0"/>
            </w:tblPr>
            <w:tblGrid>
              <w:gridCol w:w="4095"/>
            </w:tblGrid>
            <w:tr w:rsidR="00B92155" w:rsidRPr="00B92155">
              <w:tc>
                <w:tcPr>
                  <w:tcW w:w="0" w:type="auto"/>
                  <w:tcMar>
                    <w:top w:w="0" w:type="dxa"/>
                    <w:left w:w="0" w:type="dxa"/>
                    <w:bottom w:w="0" w:type="dxa"/>
                    <w:right w:w="135" w:type="dxa"/>
                  </w:tcMar>
                  <w:hideMark/>
                </w:tcPr>
                <w:p w:rsidR="00B92155" w:rsidRPr="00B92155" w:rsidRDefault="00B92155" w:rsidP="00B92155">
                  <w:pPr>
                    <w:spacing w:after="0" w:line="240" w:lineRule="auto"/>
                    <w:rPr>
                      <w:rFonts w:ascii="Arial" w:eastAsia="Times New Roman" w:hAnsi="Arial" w:cs="Arial"/>
                      <w:sz w:val="20"/>
                      <w:szCs w:val="20"/>
                      <w:lang w:eastAsia="en-GB"/>
                    </w:rPr>
                  </w:pPr>
                </w:p>
              </w:tc>
            </w:tr>
          </w:tbl>
          <w:p w:rsidR="00B92155" w:rsidRPr="00B92155" w:rsidRDefault="00B92155" w:rsidP="00B92155">
            <w:pPr>
              <w:spacing w:after="0" w:line="240" w:lineRule="auto"/>
              <w:rPr>
                <w:rFonts w:ascii="Arial" w:eastAsia="Times New Roman" w:hAnsi="Arial" w:cs="Arial"/>
                <w:color w:val="000000"/>
                <w:sz w:val="20"/>
                <w:szCs w:val="20"/>
                <w:lang w:eastAsia="en-GB"/>
              </w:rPr>
            </w:pPr>
          </w:p>
        </w:tc>
      </w:tr>
      <w:tr w:rsidR="00B92155" w:rsidRPr="00B92155" w:rsidTr="00B92155">
        <w:tc>
          <w:tcPr>
            <w:tcW w:w="5000" w:type="pct"/>
            <w:tcMar>
              <w:top w:w="135" w:type="dxa"/>
              <w:left w:w="135" w:type="dxa"/>
              <w:bottom w:w="135" w:type="dxa"/>
              <w:right w:w="135" w:type="dxa"/>
            </w:tcMar>
            <w:hideMark/>
          </w:tcPr>
          <w:p w:rsidR="00B92155" w:rsidRDefault="00B92155" w:rsidP="00B92155">
            <w:pPr>
              <w:spacing w:after="0" w:line="240" w:lineRule="auto"/>
              <w:rPr>
                <w:rFonts w:ascii="Arial" w:eastAsia="Times New Roman" w:hAnsi="Arial" w:cs="Arial"/>
                <w:sz w:val="20"/>
                <w:szCs w:val="20"/>
                <w:lang w:eastAsia="en-GB"/>
              </w:rPr>
            </w:pPr>
            <w:r>
              <w:rPr>
                <w:rFonts w:ascii="Arial" w:eastAsia="Times New Roman" w:hAnsi="Arial" w:cs="Arial"/>
                <w:noProof/>
                <w:sz w:val="20"/>
                <w:szCs w:val="20"/>
                <w:lang w:eastAsia="en-GB"/>
              </w:rPr>
              <w:drawing>
                <wp:inline distT="0" distB="0" distL="0" distR="0">
                  <wp:extent cx="5381625" cy="3524250"/>
                  <wp:effectExtent l="19050" t="0" r="9525" b="0"/>
                  <wp:docPr id="5" name="Picture 4" descr="M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3.JPG"/>
                          <pic:cNvPicPr/>
                        </pic:nvPicPr>
                        <pic:blipFill>
                          <a:blip r:embed="rId8" cstate="print"/>
                          <a:stretch>
                            <a:fillRect/>
                          </a:stretch>
                        </pic:blipFill>
                        <pic:spPr>
                          <a:xfrm>
                            <a:off x="0" y="0"/>
                            <a:ext cx="5381625" cy="3524250"/>
                          </a:xfrm>
                          <a:prstGeom prst="rect">
                            <a:avLst/>
                          </a:prstGeom>
                        </pic:spPr>
                      </pic:pic>
                    </a:graphicData>
                  </a:graphic>
                </wp:inline>
              </w:drawing>
            </w:r>
          </w:p>
          <w:p w:rsidR="00B92155" w:rsidRPr="00B92155" w:rsidRDefault="00B92155" w:rsidP="00B92155">
            <w:pPr>
              <w:spacing w:after="0" w:line="240" w:lineRule="auto"/>
              <w:rPr>
                <w:rFonts w:ascii="Arial" w:eastAsia="Times New Roman" w:hAnsi="Arial" w:cs="Arial"/>
                <w:sz w:val="20"/>
                <w:szCs w:val="20"/>
                <w:lang w:eastAsia="en-GB"/>
              </w:rPr>
            </w:pPr>
          </w:p>
        </w:tc>
      </w:tr>
      <w:tr w:rsidR="00B92155" w:rsidRPr="00B92155" w:rsidTr="00B92155">
        <w:tc>
          <w:tcPr>
            <w:tcW w:w="5000" w:type="pct"/>
            <w:tcMar>
              <w:top w:w="135" w:type="dxa"/>
              <w:left w:w="135" w:type="dxa"/>
              <w:bottom w:w="135" w:type="dxa"/>
              <w:right w:w="135" w:type="dxa"/>
            </w:tcMar>
            <w:hideMark/>
          </w:tcPr>
          <w:p w:rsidR="00443691" w:rsidRDefault="00443691"/>
          <w:p w:rsidR="00443691" w:rsidRDefault="00443691"/>
          <w:p w:rsidR="00443691" w:rsidRDefault="00443691"/>
          <w:tbl>
            <w:tblPr>
              <w:tblpPr w:leftFromText="45" w:rightFromText="45" w:vertAnchor="text"/>
              <w:tblW w:w="4095" w:type="dxa"/>
              <w:tblCellMar>
                <w:left w:w="0" w:type="dxa"/>
                <w:right w:w="0" w:type="dxa"/>
              </w:tblCellMar>
              <w:tblLook w:val="04A0"/>
            </w:tblPr>
            <w:tblGrid>
              <w:gridCol w:w="4095"/>
            </w:tblGrid>
            <w:tr w:rsidR="00B92155" w:rsidRPr="00B92155">
              <w:tc>
                <w:tcPr>
                  <w:tcW w:w="0" w:type="auto"/>
                  <w:tcMar>
                    <w:top w:w="0" w:type="dxa"/>
                    <w:left w:w="135" w:type="dxa"/>
                    <w:bottom w:w="0" w:type="dxa"/>
                    <w:right w:w="0" w:type="dxa"/>
                  </w:tcMar>
                  <w:hideMark/>
                </w:tcPr>
                <w:p w:rsidR="00B92155" w:rsidRPr="00B92155" w:rsidRDefault="00B92155" w:rsidP="00B92155">
                  <w:pPr>
                    <w:spacing w:after="0" w:line="240" w:lineRule="auto"/>
                    <w:rPr>
                      <w:rFonts w:ascii="Arial" w:eastAsia="Times New Roman" w:hAnsi="Arial" w:cs="Arial"/>
                      <w:sz w:val="20"/>
                      <w:szCs w:val="20"/>
                      <w:lang w:eastAsia="en-GB"/>
                    </w:rPr>
                  </w:pPr>
                </w:p>
              </w:tc>
            </w:tr>
          </w:tbl>
          <w:tbl>
            <w:tblPr>
              <w:tblpPr w:leftFromText="45" w:rightFromText="45" w:vertAnchor="text" w:tblpXSpec="right" w:tblpYSpec="center"/>
              <w:tblW w:w="4095" w:type="dxa"/>
              <w:tblCellMar>
                <w:left w:w="0" w:type="dxa"/>
                <w:right w:w="0" w:type="dxa"/>
              </w:tblCellMar>
              <w:tblLook w:val="04A0"/>
            </w:tblPr>
            <w:tblGrid>
              <w:gridCol w:w="4095"/>
            </w:tblGrid>
            <w:tr w:rsidR="00B92155" w:rsidRPr="00B92155">
              <w:tc>
                <w:tcPr>
                  <w:tcW w:w="0" w:type="auto"/>
                  <w:tcMar>
                    <w:top w:w="0" w:type="dxa"/>
                    <w:left w:w="0" w:type="dxa"/>
                    <w:bottom w:w="0" w:type="dxa"/>
                    <w:right w:w="135" w:type="dxa"/>
                  </w:tcMar>
                  <w:hideMark/>
                </w:tcPr>
                <w:p w:rsidR="00B92155" w:rsidRPr="00B92155" w:rsidRDefault="00B92155" w:rsidP="00B92155">
                  <w:pPr>
                    <w:spacing w:after="0" w:line="240" w:lineRule="auto"/>
                    <w:rPr>
                      <w:rFonts w:ascii="Arial" w:eastAsia="Times New Roman" w:hAnsi="Arial" w:cs="Arial"/>
                      <w:sz w:val="20"/>
                      <w:szCs w:val="20"/>
                      <w:lang w:eastAsia="en-GB"/>
                    </w:rPr>
                  </w:pPr>
                </w:p>
              </w:tc>
            </w:tr>
          </w:tbl>
          <w:p w:rsidR="00B92155" w:rsidRPr="00B92155" w:rsidRDefault="00B92155" w:rsidP="00B92155">
            <w:pPr>
              <w:spacing w:after="0" w:line="240" w:lineRule="auto"/>
              <w:rPr>
                <w:rFonts w:ascii="Arial" w:eastAsia="Times New Roman" w:hAnsi="Arial" w:cs="Arial"/>
                <w:color w:val="000000"/>
                <w:sz w:val="20"/>
                <w:szCs w:val="20"/>
                <w:lang w:eastAsia="en-GB"/>
              </w:rPr>
            </w:pPr>
          </w:p>
        </w:tc>
      </w:tr>
    </w:tbl>
    <w:p w:rsidR="00B92155" w:rsidRPr="00B92155" w:rsidRDefault="00B92155" w:rsidP="00B92155">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tblPr>
      <w:tblGrid>
        <w:gridCol w:w="9026"/>
      </w:tblGrid>
      <w:tr w:rsidR="00B92155" w:rsidRPr="00B92155" w:rsidTr="00B9215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026"/>
            </w:tblGrid>
            <w:tr w:rsidR="00B92155" w:rsidRPr="00B92155">
              <w:tc>
                <w:tcPr>
                  <w:tcW w:w="0" w:type="auto"/>
                  <w:tcMar>
                    <w:top w:w="0" w:type="dxa"/>
                    <w:left w:w="270" w:type="dxa"/>
                    <w:bottom w:w="135" w:type="dxa"/>
                    <w:right w:w="270" w:type="dxa"/>
                  </w:tcMar>
                  <w:hideMark/>
                </w:tcPr>
                <w:p w:rsidR="00B92155" w:rsidRPr="00B92155" w:rsidRDefault="00B92155" w:rsidP="00B92155">
                  <w:pPr>
                    <w:spacing w:after="0" w:line="495" w:lineRule="atLeast"/>
                    <w:rPr>
                      <w:rFonts w:ascii="Arial" w:eastAsia="Times New Roman" w:hAnsi="Arial" w:cs="Arial"/>
                      <w:color w:val="007FFF"/>
                      <w:sz w:val="33"/>
                      <w:szCs w:val="33"/>
                      <w:lang w:eastAsia="en-GB"/>
                    </w:rPr>
                  </w:pPr>
                  <w:r w:rsidRPr="00B92155">
                    <w:rPr>
                      <w:rFonts w:ascii="Arial" w:eastAsia="Times New Roman" w:hAnsi="Arial" w:cs="Arial"/>
                      <w:color w:val="007FFF"/>
                      <w:sz w:val="33"/>
                      <w:szCs w:val="33"/>
                      <w:lang w:eastAsia="en-GB"/>
                    </w:rPr>
                    <w:lastRenderedPageBreak/>
                    <w:t>Cancer Research UK</w:t>
                  </w:r>
                </w:p>
              </w:tc>
            </w:tr>
          </w:tbl>
          <w:p w:rsidR="00B92155" w:rsidRPr="00B92155" w:rsidRDefault="00B92155" w:rsidP="00B92155">
            <w:pPr>
              <w:spacing w:after="0" w:line="240" w:lineRule="auto"/>
              <w:rPr>
                <w:rFonts w:ascii="Arial" w:eastAsia="Times New Roman" w:hAnsi="Arial" w:cs="Arial"/>
                <w:color w:val="000000"/>
                <w:sz w:val="20"/>
                <w:szCs w:val="20"/>
                <w:lang w:eastAsia="en-GB"/>
              </w:rPr>
            </w:pPr>
          </w:p>
        </w:tc>
      </w:tr>
    </w:tbl>
    <w:p w:rsidR="00B92155" w:rsidRPr="00B92155" w:rsidRDefault="00B92155" w:rsidP="00B92155">
      <w:pPr>
        <w:spacing w:after="0" w:line="240" w:lineRule="auto"/>
        <w:rPr>
          <w:rFonts w:ascii="Times New Roman" w:eastAsia="Times New Roman" w:hAnsi="Times New Roman" w:cs="Times New Roman"/>
          <w:vanish/>
          <w:sz w:val="24"/>
          <w:szCs w:val="24"/>
          <w:lang w:eastAsia="en-GB"/>
        </w:rPr>
      </w:pPr>
    </w:p>
    <w:tbl>
      <w:tblPr>
        <w:tblW w:w="5180" w:type="pct"/>
        <w:tblCellMar>
          <w:left w:w="0" w:type="dxa"/>
          <w:right w:w="0" w:type="dxa"/>
        </w:tblCellMar>
        <w:tblLook w:val="04A0"/>
      </w:tblPr>
      <w:tblGrid>
        <w:gridCol w:w="9631"/>
      </w:tblGrid>
      <w:tr w:rsidR="00B92155" w:rsidRPr="00B92155" w:rsidTr="00B92155">
        <w:tc>
          <w:tcPr>
            <w:tcW w:w="0" w:type="auto"/>
            <w:tcMar>
              <w:top w:w="135" w:type="dxa"/>
              <w:left w:w="135" w:type="dxa"/>
              <w:bottom w:w="135" w:type="dxa"/>
              <w:right w:w="135" w:type="dxa"/>
            </w:tcMar>
            <w:hideMark/>
          </w:tcPr>
          <w:p w:rsidR="00B92155" w:rsidRPr="00B92155" w:rsidRDefault="00B92155" w:rsidP="00B92155">
            <w:pPr>
              <w:spacing w:after="0" w:line="240" w:lineRule="auto"/>
              <w:rPr>
                <w:rFonts w:ascii="Arial" w:eastAsia="Times New Roman" w:hAnsi="Arial" w:cs="Arial"/>
                <w:color w:val="000000"/>
                <w:sz w:val="20"/>
                <w:szCs w:val="20"/>
                <w:lang w:eastAsia="en-GB"/>
              </w:rPr>
            </w:pPr>
            <w:r>
              <w:rPr>
                <w:rFonts w:ascii="Arial" w:eastAsia="Times New Roman" w:hAnsi="Arial" w:cs="Arial"/>
                <w:noProof/>
                <w:color w:val="000000"/>
                <w:sz w:val="20"/>
                <w:szCs w:val="20"/>
                <w:lang w:eastAsia="en-GB"/>
              </w:rPr>
              <w:drawing>
                <wp:inline distT="0" distB="0" distL="0" distR="0">
                  <wp:extent cx="5731510" cy="3820795"/>
                  <wp:effectExtent l="19050" t="0" r="2540" b="0"/>
                  <wp:docPr id="6" name="Picture 5" descr="M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4.JPG"/>
                          <pic:cNvPicPr/>
                        </pic:nvPicPr>
                        <pic:blipFill>
                          <a:blip r:embed="rId9" cstate="print"/>
                          <a:stretch>
                            <a:fillRect/>
                          </a:stretch>
                        </pic:blipFill>
                        <pic:spPr>
                          <a:xfrm>
                            <a:off x="0" y="0"/>
                            <a:ext cx="5731510" cy="3820795"/>
                          </a:xfrm>
                          <a:prstGeom prst="rect">
                            <a:avLst/>
                          </a:prstGeom>
                        </pic:spPr>
                      </pic:pic>
                    </a:graphicData>
                  </a:graphic>
                </wp:inline>
              </w:drawing>
            </w:r>
          </w:p>
        </w:tc>
      </w:tr>
      <w:tr w:rsidR="00B92155" w:rsidRPr="00B92155" w:rsidTr="00B92155">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tblPr>
            <w:tblGrid>
              <w:gridCol w:w="8460"/>
            </w:tblGrid>
            <w:tr w:rsidR="00B92155" w:rsidRPr="00B92155">
              <w:tc>
                <w:tcPr>
                  <w:tcW w:w="8460" w:type="dxa"/>
                  <w:tcMar>
                    <w:top w:w="0" w:type="dxa"/>
                    <w:left w:w="135" w:type="dxa"/>
                    <w:bottom w:w="0" w:type="dxa"/>
                    <w:right w:w="135" w:type="dxa"/>
                  </w:tcMar>
                  <w:hideMark/>
                </w:tcPr>
                <w:p w:rsidR="00B92155" w:rsidRPr="00B92155" w:rsidRDefault="00B92155" w:rsidP="00B92155">
                  <w:pPr>
                    <w:spacing w:after="0" w:line="270" w:lineRule="atLeast"/>
                    <w:jc w:val="center"/>
                    <w:rPr>
                      <w:rFonts w:ascii="Helvetica" w:eastAsia="Times New Roman" w:hAnsi="Helvetica" w:cs="Helvetica"/>
                      <w:color w:val="656565"/>
                      <w:sz w:val="18"/>
                      <w:szCs w:val="18"/>
                      <w:lang w:eastAsia="en-GB"/>
                    </w:rPr>
                  </w:pPr>
                  <w:r w:rsidRPr="00B92155">
                    <w:rPr>
                      <w:rFonts w:ascii="Helvetica" w:eastAsia="Times New Roman" w:hAnsi="Helvetica" w:cs="Helvetica"/>
                      <w:color w:val="656565"/>
                      <w:sz w:val="18"/>
                      <w:szCs w:val="18"/>
                      <w:lang w:eastAsia="en-GB"/>
                    </w:rPr>
                    <w:t>On Tuesday Dr Nikki March came to Parliament as the Eddisbury campaigns ambassador for Cancer Research UK. Over 100 campaign ambassadors came to parliament to meet with their MPs on Cancer Research UK’s Parliament Day. Dr March attended a variety of events around the Parliamentary estate and we had a very productive discussion around what we can do in Eddisbury to help eliminate cancer.</w:t>
                  </w:r>
                </w:p>
                <w:p w:rsidR="00B92155" w:rsidRPr="00B92155" w:rsidRDefault="00B92155" w:rsidP="00B92155">
                  <w:pPr>
                    <w:spacing w:after="0" w:line="270" w:lineRule="atLeast"/>
                    <w:rPr>
                      <w:rFonts w:ascii="Arial" w:eastAsia="Times New Roman" w:hAnsi="Arial" w:cs="Arial"/>
                      <w:color w:val="656565"/>
                      <w:sz w:val="18"/>
                      <w:szCs w:val="18"/>
                      <w:lang w:eastAsia="en-GB"/>
                    </w:rPr>
                  </w:pPr>
                  <w:r w:rsidRPr="00B92155">
                    <w:rPr>
                      <w:rFonts w:ascii="Arial" w:eastAsia="Times New Roman" w:hAnsi="Arial" w:cs="Arial"/>
                      <w:color w:val="656565"/>
                      <w:sz w:val="18"/>
                      <w:szCs w:val="18"/>
                      <w:lang w:eastAsia="en-GB"/>
                    </w:rPr>
                    <w:t> </w:t>
                  </w:r>
                </w:p>
              </w:tc>
            </w:tr>
          </w:tbl>
          <w:p w:rsidR="00B92155" w:rsidRPr="00B92155" w:rsidRDefault="00B92155" w:rsidP="00B92155">
            <w:pPr>
              <w:spacing w:after="0" w:line="240" w:lineRule="auto"/>
              <w:rPr>
                <w:rFonts w:ascii="Arial" w:eastAsia="Times New Roman" w:hAnsi="Arial" w:cs="Arial"/>
                <w:color w:val="000000"/>
                <w:sz w:val="20"/>
                <w:szCs w:val="20"/>
                <w:lang w:eastAsia="en-GB"/>
              </w:rPr>
            </w:pPr>
          </w:p>
        </w:tc>
      </w:tr>
    </w:tbl>
    <w:p w:rsidR="00B92155" w:rsidRPr="00B92155" w:rsidRDefault="00B92155" w:rsidP="00B92155">
      <w:pPr>
        <w:spacing w:after="0" w:line="240" w:lineRule="auto"/>
        <w:rPr>
          <w:rFonts w:ascii="Times New Roman" w:eastAsia="Times New Roman" w:hAnsi="Times New Roman" w:cs="Times New Roman"/>
          <w:vanish/>
          <w:sz w:val="24"/>
          <w:szCs w:val="24"/>
          <w:lang w:eastAsia="en-GB"/>
        </w:rPr>
      </w:pPr>
    </w:p>
    <w:tbl>
      <w:tblPr>
        <w:tblW w:w="4647" w:type="pct"/>
        <w:tblCellMar>
          <w:left w:w="0" w:type="dxa"/>
          <w:right w:w="0" w:type="dxa"/>
        </w:tblCellMar>
        <w:tblLook w:val="04A0"/>
      </w:tblPr>
      <w:tblGrid>
        <w:gridCol w:w="8640"/>
      </w:tblGrid>
      <w:tr w:rsidR="00B92155" w:rsidRPr="00B92155" w:rsidTr="00443691">
        <w:tc>
          <w:tcPr>
            <w:tcW w:w="5000" w:type="pct"/>
            <w:tcMar>
              <w:top w:w="135" w:type="dxa"/>
              <w:left w:w="135" w:type="dxa"/>
              <w:bottom w:w="135" w:type="dxa"/>
              <w:right w:w="135" w:type="dxa"/>
            </w:tcMar>
            <w:hideMark/>
          </w:tcPr>
          <w:tbl>
            <w:tblPr>
              <w:tblpPr w:leftFromText="45" w:rightFromText="45" w:vertAnchor="text" w:horzAnchor="margin" w:tblpXSpec="center" w:tblpY="1"/>
              <w:tblOverlap w:val="never"/>
              <w:tblW w:w="4226" w:type="pct"/>
              <w:tblCellMar>
                <w:left w:w="0" w:type="dxa"/>
                <w:right w:w="0" w:type="dxa"/>
              </w:tblCellMar>
              <w:tblLook w:val="04A0"/>
            </w:tblPr>
            <w:tblGrid>
              <w:gridCol w:w="7074"/>
            </w:tblGrid>
            <w:tr w:rsidR="00B92155" w:rsidRPr="00B92155" w:rsidTr="00443691">
              <w:trPr>
                <w:trHeight w:val="4616"/>
              </w:trPr>
              <w:tc>
                <w:tcPr>
                  <w:tcW w:w="0" w:type="auto"/>
                  <w:tcMar>
                    <w:top w:w="0" w:type="dxa"/>
                    <w:left w:w="135" w:type="dxa"/>
                    <w:bottom w:w="0" w:type="dxa"/>
                    <w:right w:w="135" w:type="dxa"/>
                  </w:tcMar>
                  <w:hideMark/>
                </w:tcPr>
                <w:p w:rsidR="00B92155" w:rsidRDefault="00B92155" w:rsidP="00443691">
                  <w:pPr>
                    <w:spacing w:after="0" w:line="240" w:lineRule="auto"/>
                    <w:rPr>
                      <w:rFonts w:ascii="Arial" w:eastAsia="Times New Roman" w:hAnsi="Arial" w:cs="Arial"/>
                      <w:sz w:val="20"/>
                      <w:szCs w:val="20"/>
                      <w:lang w:eastAsia="en-GB"/>
                    </w:rPr>
                  </w:pPr>
                  <w:r>
                    <w:rPr>
                      <w:rFonts w:ascii="Arial" w:eastAsia="Times New Roman" w:hAnsi="Arial" w:cs="Arial"/>
                      <w:noProof/>
                      <w:sz w:val="20"/>
                      <w:szCs w:val="20"/>
                      <w:lang w:eastAsia="en-GB"/>
                    </w:rPr>
                    <w:drawing>
                      <wp:inline distT="0" distB="0" distL="0" distR="0">
                        <wp:extent cx="4265930" cy="2855139"/>
                        <wp:effectExtent l="19050" t="0" r="1270" b="0"/>
                        <wp:docPr id="7" name="Picture 6" descr="M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5.jpg"/>
                                <pic:cNvPicPr/>
                              </pic:nvPicPr>
                              <pic:blipFill>
                                <a:blip r:embed="rId10" cstate="print"/>
                                <a:stretch>
                                  <a:fillRect/>
                                </a:stretch>
                              </pic:blipFill>
                              <pic:spPr>
                                <a:xfrm>
                                  <a:off x="0" y="0"/>
                                  <a:ext cx="4265663" cy="2854960"/>
                                </a:xfrm>
                                <a:prstGeom prst="rect">
                                  <a:avLst/>
                                </a:prstGeom>
                              </pic:spPr>
                            </pic:pic>
                          </a:graphicData>
                        </a:graphic>
                      </wp:inline>
                    </w:drawing>
                  </w:r>
                </w:p>
                <w:p w:rsidR="00B92155" w:rsidRPr="00B92155" w:rsidRDefault="00B92155" w:rsidP="00B92155">
                  <w:pPr>
                    <w:spacing w:after="0" w:line="240" w:lineRule="auto"/>
                    <w:jc w:val="center"/>
                    <w:rPr>
                      <w:rFonts w:ascii="Arial" w:eastAsia="Times New Roman" w:hAnsi="Arial" w:cs="Arial"/>
                      <w:sz w:val="20"/>
                      <w:szCs w:val="20"/>
                      <w:lang w:eastAsia="en-GB"/>
                    </w:rPr>
                  </w:pPr>
                </w:p>
              </w:tc>
            </w:tr>
          </w:tbl>
          <w:p w:rsidR="00B92155" w:rsidRPr="00B92155" w:rsidRDefault="00B92155" w:rsidP="00443691">
            <w:pPr>
              <w:spacing w:after="0" w:line="240" w:lineRule="auto"/>
              <w:jc w:val="center"/>
              <w:rPr>
                <w:rFonts w:ascii="Arial" w:eastAsia="Times New Roman" w:hAnsi="Arial" w:cs="Arial"/>
                <w:color w:val="000000"/>
                <w:sz w:val="20"/>
                <w:szCs w:val="20"/>
                <w:lang w:eastAsia="en-GB"/>
              </w:rPr>
            </w:pPr>
          </w:p>
        </w:tc>
      </w:tr>
    </w:tbl>
    <w:p w:rsidR="00B92155" w:rsidRPr="00B92155" w:rsidRDefault="00B92155" w:rsidP="00B92155">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tblPr>
      <w:tblGrid>
        <w:gridCol w:w="9026"/>
      </w:tblGrid>
      <w:tr w:rsidR="00B92155" w:rsidRPr="00B92155" w:rsidTr="00B9215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026"/>
            </w:tblGrid>
            <w:tr w:rsidR="00B92155" w:rsidRPr="00B92155">
              <w:tc>
                <w:tcPr>
                  <w:tcW w:w="0" w:type="auto"/>
                  <w:tcMar>
                    <w:top w:w="0" w:type="dxa"/>
                    <w:left w:w="270" w:type="dxa"/>
                    <w:bottom w:w="135" w:type="dxa"/>
                    <w:right w:w="270" w:type="dxa"/>
                  </w:tcMar>
                  <w:hideMark/>
                </w:tcPr>
                <w:p w:rsidR="00B92155" w:rsidRPr="00B92155" w:rsidRDefault="00B92155" w:rsidP="00B92155">
                  <w:pPr>
                    <w:spacing w:after="0" w:line="495" w:lineRule="atLeast"/>
                    <w:rPr>
                      <w:rFonts w:ascii="Arial" w:eastAsia="Times New Roman" w:hAnsi="Arial" w:cs="Arial"/>
                      <w:color w:val="007FFF"/>
                      <w:sz w:val="33"/>
                      <w:szCs w:val="33"/>
                      <w:lang w:eastAsia="en-GB"/>
                    </w:rPr>
                  </w:pPr>
                  <w:r w:rsidRPr="00B92155">
                    <w:rPr>
                      <w:rFonts w:ascii="Arial" w:eastAsia="Times New Roman" w:hAnsi="Arial" w:cs="Arial"/>
                      <w:color w:val="007FFF"/>
                      <w:sz w:val="33"/>
                      <w:szCs w:val="33"/>
                      <w:lang w:eastAsia="en-GB"/>
                    </w:rPr>
                    <w:lastRenderedPageBreak/>
                    <w:t>Sunday Politics North West</w:t>
                  </w:r>
                </w:p>
              </w:tc>
            </w:tr>
          </w:tbl>
          <w:p w:rsidR="00B92155" w:rsidRPr="00B92155" w:rsidRDefault="00B92155" w:rsidP="00B92155">
            <w:pPr>
              <w:spacing w:after="0" w:line="240" w:lineRule="auto"/>
              <w:rPr>
                <w:rFonts w:ascii="Arial" w:eastAsia="Times New Roman" w:hAnsi="Arial" w:cs="Arial"/>
                <w:color w:val="000000"/>
                <w:sz w:val="20"/>
                <w:szCs w:val="20"/>
                <w:lang w:eastAsia="en-GB"/>
              </w:rPr>
            </w:pPr>
          </w:p>
        </w:tc>
      </w:tr>
    </w:tbl>
    <w:p w:rsidR="00B92155" w:rsidRPr="00B92155" w:rsidRDefault="00B92155" w:rsidP="00B92155">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tblPr>
      <w:tblGrid>
        <w:gridCol w:w="9026"/>
      </w:tblGrid>
      <w:tr w:rsidR="00B92155" w:rsidRPr="00B92155" w:rsidTr="00B9215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026"/>
            </w:tblGrid>
            <w:tr w:rsidR="00B92155" w:rsidRPr="00B92155">
              <w:tc>
                <w:tcPr>
                  <w:tcW w:w="0" w:type="auto"/>
                  <w:tcMar>
                    <w:top w:w="0" w:type="dxa"/>
                    <w:left w:w="270" w:type="dxa"/>
                    <w:bottom w:w="135" w:type="dxa"/>
                    <w:right w:w="270" w:type="dxa"/>
                  </w:tcMar>
                  <w:hideMark/>
                </w:tcPr>
                <w:p w:rsidR="00B92155" w:rsidRPr="00B92155" w:rsidRDefault="00B92155" w:rsidP="00B92155">
                  <w:pPr>
                    <w:spacing w:after="0" w:line="270" w:lineRule="atLeast"/>
                    <w:jc w:val="center"/>
                    <w:rPr>
                      <w:rFonts w:ascii="Helvetica" w:eastAsia="Times New Roman" w:hAnsi="Helvetica" w:cs="Helvetica"/>
                      <w:color w:val="656565"/>
                      <w:sz w:val="18"/>
                      <w:szCs w:val="18"/>
                      <w:lang w:eastAsia="en-GB"/>
                    </w:rPr>
                  </w:pPr>
                  <w:r w:rsidRPr="00B92155">
                    <w:rPr>
                      <w:rFonts w:ascii="Helvetica" w:eastAsia="Times New Roman" w:hAnsi="Helvetica" w:cs="Helvetica"/>
                      <w:color w:val="656565"/>
                      <w:sz w:val="18"/>
                      <w:szCs w:val="18"/>
                      <w:lang w:eastAsia="en-GB"/>
                    </w:rPr>
                    <w:t xml:space="preserve">I was invited to speak on Sunday Politics North West with fellow parliamentarian Angela </w:t>
                  </w:r>
                  <w:proofErr w:type="spellStart"/>
                  <w:r w:rsidRPr="00B92155">
                    <w:rPr>
                      <w:rFonts w:ascii="Helvetica" w:eastAsia="Times New Roman" w:hAnsi="Helvetica" w:cs="Helvetica"/>
                      <w:color w:val="656565"/>
                      <w:sz w:val="18"/>
                      <w:szCs w:val="18"/>
                      <w:lang w:eastAsia="en-GB"/>
                    </w:rPr>
                    <w:t>Rayner</w:t>
                  </w:r>
                  <w:proofErr w:type="spellEnd"/>
                  <w:r w:rsidRPr="00B92155">
                    <w:rPr>
                      <w:rFonts w:ascii="Helvetica" w:eastAsia="Times New Roman" w:hAnsi="Helvetica" w:cs="Helvetica"/>
                      <w:color w:val="656565"/>
                      <w:sz w:val="18"/>
                      <w:szCs w:val="18"/>
                      <w:lang w:eastAsia="en-GB"/>
                    </w:rPr>
                    <w:t xml:space="preserve">, Shadow Secretary of State for Education. We discussed and debated a number of issues with </w:t>
                  </w:r>
                  <w:proofErr w:type="spellStart"/>
                  <w:r w:rsidRPr="00B92155">
                    <w:rPr>
                      <w:rFonts w:ascii="Helvetica" w:eastAsia="Times New Roman" w:hAnsi="Helvetica" w:cs="Helvetica"/>
                      <w:color w:val="656565"/>
                      <w:sz w:val="18"/>
                      <w:szCs w:val="18"/>
                      <w:lang w:eastAsia="en-GB"/>
                    </w:rPr>
                    <w:t>Arif</w:t>
                  </w:r>
                  <w:proofErr w:type="spellEnd"/>
                  <w:r w:rsidRPr="00B92155">
                    <w:rPr>
                      <w:rFonts w:ascii="Helvetica" w:eastAsia="Times New Roman" w:hAnsi="Helvetica" w:cs="Helvetica"/>
                      <w:color w:val="656565"/>
                      <w:sz w:val="18"/>
                      <w:szCs w:val="18"/>
                      <w:lang w:eastAsia="en-GB"/>
                    </w:rPr>
                    <w:t xml:space="preserve"> </w:t>
                  </w:r>
                  <w:proofErr w:type="spellStart"/>
                  <w:r w:rsidRPr="00B92155">
                    <w:rPr>
                      <w:rFonts w:ascii="Helvetica" w:eastAsia="Times New Roman" w:hAnsi="Helvetica" w:cs="Helvetica"/>
                      <w:color w:val="656565"/>
                      <w:sz w:val="18"/>
                      <w:szCs w:val="18"/>
                      <w:lang w:eastAsia="en-GB"/>
                    </w:rPr>
                    <w:t>Ansari</w:t>
                  </w:r>
                  <w:proofErr w:type="spellEnd"/>
                  <w:r w:rsidRPr="00B92155">
                    <w:rPr>
                      <w:rFonts w:ascii="Helvetica" w:eastAsia="Times New Roman" w:hAnsi="Helvetica" w:cs="Helvetica"/>
                      <w:color w:val="656565"/>
                      <w:sz w:val="18"/>
                      <w:szCs w:val="18"/>
                      <w:lang w:eastAsia="en-GB"/>
                    </w:rPr>
                    <w:t>, including the Conservative leadership contest and the current crisis enveloping the Labour party.</w:t>
                  </w:r>
                </w:p>
                <w:p w:rsidR="00B92155" w:rsidRPr="00B92155" w:rsidRDefault="00B92155" w:rsidP="00B92155">
                  <w:pPr>
                    <w:spacing w:after="0" w:line="270" w:lineRule="atLeast"/>
                    <w:rPr>
                      <w:rFonts w:ascii="Arial" w:eastAsia="Times New Roman" w:hAnsi="Arial" w:cs="Arial"/>
                      <w:color w:val="656565"/>
                      <w:sz w:val="18"/>
                      <w:szCs w:val="18"/>
                      <w:lang w:eastAsia="en-GB"/>
                    </w:rPr>
                  </w:pPr>
                  <w:r w:rsidRPr="00B92155">
                    <w:rPr>
                      <w:rFonts w:ascii="Arial" w:eastAsia="Times New Roman" w:hAnsi="Arial" w:cs="Arial"/>
                      <w:color w:val="656565"/>
                      <w:sz w:val="18"/>
                      <w:szCs w:val="18"/>
                      <w:lang w:eastAsia="en-GB"/>
                    </w:rPr>
                    <w:t> </w:t>
                  </w:r>
                </w:p>
              </w:tc>
            </w:tr>
          </w:tbl>
          <w:p w:rsidR="00B92155" w:rsidRPr="00B92155" w:rsidRDefault="00B92155" w:rsidP="00B92155">
            <w:pPr>
              <w:spacing w:after="0" w:line="240" w:lineRule="auto"/>
              <w:rPr>
                <w:rFonts w:ascii="Arial" w:eastAsia="Times New Roman" w:hAnsi="Arial" w:cs="Arial"/>
                <w:color w:val="000000"/>
                <w:sz w:val="20"/>
                <w:szCs w:val="20"/>
                <w:lang w:eastAsia="en-GB"/>
              </w:rPr>
            </w:pPr>
          </w:p>
        </w:tc>
      </w:tr>
    </w:tbl>
    <w:p w:rsidR="00B92155" w:rsidRPr="00B92155" w:rsidRDefault="00443691" w:rsidP="00B92155">
      <w:pPr>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vanish/>
          <w:sz w:val="24"/>
          <w:szCs w:val="24"/>
          <w:lang w:eastAsia="en-GB"/>
        </w:rPr>
        <w:drawing>
          <wp:inline distT="0" distB="0" distL="0" distR="0">
            <wp:extent cx="5381625" cy="4572000"/>
            <wp:effectExtent l="19050" t="0" r="9525" b="0"/>
            <wp:docPr id="11" name="Picture 10" descr="M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6.JPG"/>
                    <pic:cNvPicPr/>
                  </pic:nvPicPr>
                  <pic:blipFill>
                    <a:blip r:embed="rId11" cstate="print"/>
                    <a:stretch>
                      <a:fillRect/>
                    </a:stretch>
                  </pic:blipFill>
                  <pic:spPr>
                    <a:xfrm>
                      <a:off x="0" y="0"/>
                      <a:ext cx="5381625" cy="4572000"/>
                    </a:xfrm>
                    <a:prstGeom prst="rect">
                      <a:avLst/>
                    </a:prstGeom>
                  </pic:spPr>
                </pic:pic>
              </a:graphicData>
            </a:graphic>
          </wp:inline>
        </w:drawing>
      </w:r>
      <w:r>
        <w:rPr>
          <w:rFonts w:ascii="Times New Roman" w:eastAsia="Times New Roman" w:hAnsi="Times New Roman" w:cs="Times New Roman"/>
          <w:noProof/>
          <w:vanish/>
          <w:sz w:val="24"/>
          <w:szCs w:val="24"/>
          <w:lang w:eastAsia="en-GB"/>
        </w:rPr>
        <w:drawing>
          <wp:inline distT="0" distB="0" distL="0" distR="0">
            <wp:extent cx="5381625" cy="4572000"/>
            <wp:effectExtent l="19050" t="0" r="9525" b="0"/>
            <wp:docPr id="10" name="Picture 9" descr="M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6.JPG"/>
                    <pic:cNvPicPr/>
                  </pic:nvPicPr>
                  <pic:blipFill>
                    <a:blip r:embed="rId11" cstate="print"/>
                    <a:stretch>
                      <a:fillRect/>
                    </a:stretch>
                  </pic:blipFill>
                  <pic:spPr>
                    <a:xfrm>
                      <a:off x="0" y="0"/>
                      <a:ext cx="5381625" cy="4572000"/>
                    </a:xfrm>
                    <a:prstGeom prst="rect">
                      <a:avLst/>
                    </a:prstGeom>
                  </pic:spPr>
                </pic:pic>
              </a:graphicData>
            </a:graphic>
          </wp:inline>
        </w:drawing>
      </w:r>
      <w:r>
        <w:rPr>
          <w:rFonts w:ascii="Times New Roman" w:eastAsia="Times New Roman" w:hAnsi="Times New Roman" w:cs="Times New Roman"/>
          <w:noProof/>
          <w:vanish/>
          <w:sz w:val="24"/>
          <w:szCs w:val="24"/>
          <w:lang w:eastAsia="en-GB"/>
        </w:rPr>
        <w:drawing>
          <wp:inline distT="0" distB="0" distL="0" distR="0">
            <wp:extent cx="5381625" cy="4572000"/>
            <wp:effectExtent l="19050" t="0" r="9525" b="0"/>
            <wp:docPr id="9" name="Picture 8" descr="M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6.JPG"/>
                    <pic:cNvPicPr/>
                  </pic:nvPicPr>
                  <pic:blipFill>
                    <a:blip r:embed="rId11" cstate="print"/>
                    <a:stretch>
                      <a:fillRect/>
                    </a:stretch>
                  </pic:blipFill>
                  <pic:spPr>
                    <a:xfrm>
                      <a:off x="0" y="0"/>
                      <a:ext cx="5381625" cy="4572000"/>
                    </a:xfrm>
                    <a:prstGeom prst="rect">
                      <a:avLst/>
                    </a:prstGeom>
                  </pic:spPr>
                </pic:pic>
              </a:graphicData>
            </a:graphic>
          </wp:inline>
        </w:drawing>
      </w:r>
      <w:r w:rsidR="00B92155">
        <w:rPr>
          <w:rFonts w:ascii="Times New Roman" w:eastAsia="Times New Roman" w:hAnsi="Times New Roman" w:cs="Times New Roman"/>
          <w:noProof/>
          <w:vanish/>
          <w:sz w:val="24"/>
          <w:szCs w:val="24"/>
          <w:lang w:eastAsia="en-GB"/>
        </w:rPr>
        <w:drawing>
          <wp:inline distT="0" distB="0" distL="0" distR="0">
            <wp:extent cx="5381625" cy="4572000"/>
            <wp:effectExtent l="19050" t="0" r="9525" b="0"/>
            <wp:docPr id="8" name="Picture 7" descr="M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6.JPG"/>
                    <pic:cNvPicPr/>
                  </pic:nvPicPr>
                  <pic:blipFill>
                    <a:blip r:embed="rId11" cstate="print"/>
                    <a:stretch>
                      <a:fillRect/>
                    </a:stretch>
                  </pic:blipFill>
                  <pic:spPr>
                    <a:xfrm>
                      <a:off x="0" y="0"/>
                      <a:ext cx="5381625" cy="4572000"/>
                    </a:xfrm>
                    <a:prstGeom prst="rect">
                      <a:avLst/>
                    </a:prstGeom>
                  </pic:spPr>
                </pic:pic>
              </a:graphicData>
            </a:graphic>
          </wp:inline>
        </w:drawing>
      </w:r>
    </w:p>
    <w:p w:rsidR="00B92155" w:rsidRDefault="00B92155"/>
    <w:p w:rsidR="00B92155" w:rsidRDefault="00443691" w:rsidP="00443691">
      <w:pPr>
        <w:jc w:val="center"/>
      </w:pPr>
      <w:r>
        <w:rPr>
          <w:noProof/>
          <w:lang w:eastAsia="en-GB"/>
        </w:rPr>
        <w:drawing>
          <wp:inline distT="0" distB="0" distL="0" distR="0">
            <wp:extent cx="5410200" cy="4610100"/>
            <wp:effectExtent l="19050" t="0" r="0" b="0"/>
            <wp:docPr id="12" name="Picture 11" descr="M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6.JPG"/>
                    <pic:cNvPicPr/>
                  </pic:nvPicPr>
                  <pic:blipFill>
                    <a:blip r:embed="rId12" cstate="print"/>
                    <a:stretch>
                      <a:fillRect/>
                    </a:stretch>
                  </pic:blipFill>
                  <pic:spPr>
                    <a:xfrm>
                      <a:off x="0" y="0"/>
                      <a:ext cx="5410200" cy="4610100"/>
                    </a:xfrm>
                    <a:prstGeom prst="rect">
                      <a:avLst/>
                    </a:prstGeom>
                  </pic:spPr>
                </pic:pic>
              </a:graphicData>
            </a:graphic>
          </wp:inline>
        </w:drawing>
      </w:r>
    </w:p>
    <w:tbl>
      <w:tblPr>
        <w:tblW w:w="5000" w:type="pct"/>
        <w:tblCellMar>
          <w:left w:w="0" w:type="dxa"/>
          <w:right w:w="0" w:type="dxa"/>
        </w:tblCellMar>
        <w:tblLook w:val="04A0"/>
      </w:tblPr>
      <w:tblGrid>
        <w:gridCol w:w="9026"/>
      </w:tblGrid>
      <w:tr w:rsidR="00B92155" w:rsidRPr="00B92155" w:rsidTr="00B9215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026"/>
            </w:tblGrid>
            <w:tr w:rsidR="00B92155" w:rsidRPr="00B92155">
              <w:tc>
                <w:tcPr>
                  <w:tcW w:w="0" w:type="auto"/>
                  <w:tcMar>
                    <w:top w:w="0" w:type="dxa"/>
                    <w:left w:w="270" w:type="dxa"/>
                    <w:bottom w:w="135" w:type="dxa"/>
                    <w:right w:w="270" w:type="dxa"/>
                  </w:tcMar>
                  <w:hideMark/>
                </w:tcPr>
                <w:p w:rsidR="00B92155" w:rsidRPr="00B92155" w:rsidRDefault="00B92155" w:rsidP="00B92155">
                  <w:pPr>
                    <w:spacing w:after="0" w:line="495" w:lineRule="atLeast"/>
                    <w:rPr>
                      <w:rFonts w:ascii="Arial" w:eastAsia="Times New Roman" w:hAnsi="Arial" w:cs="Arial"/>
                      <w:color w:val="007FFF"/>
                      <w:sz w:val="33"/>
                      <w:szCs w:val="33"/>
                      <w:lang w:eastAsia="en-GB"/>
                    </w:rPr>
                  </w:pPr>
                  <w:r w:rsidRPr="00B92155">
                    <w:rPr>
                      <w:rFonts w:ascii="Arial" w:eastAsia="Times New Roman" w:hAnsi="Arial" w:cs="Arial"/>
                      <w:color w:val="007FFF"/>
                      <w:sz w:val="33"/>
                      <w:szCs w:val="33"/>
                      <w:lang w:eastAsia="en-GB"/>
                    </w:rPr>
                    <w:t>Tilston Playing Field Association</w:t>
                  </w:r>
                </w:p>
              </w:tc>
            </w:tr>
          </w:tbl>
          <w:p w:rsidR="00B92155" w:rsidRPr="00B92155" w:rsidRDefault="00B92155" w:rsidP="00B92155">
            <w:pPr>
              <w:spacing w:after="0" w:line="240" w:lineRule="auto"/>
              <w:rPr>
                <w:rFonts w:ascii="Arial" w:eastAsia="Times New Roman" w:hAnsi="Arial" w:cs="Arial"/>
                <w:color w:val="000000"/>
                <w:sz w:val="20"/>
                <w:szCs w:val="20"/>
                <w:lang w:eastAsia="en-GB"/>
              </w:rPr>
            </w:pPr>
          </w:p>
        </w:tc>
      </w:tr>
    </w:tbl>
    <w:p w:rsidR="00B92155" w:rsidRPr="00B92155" w:rsidRDefault="00B92155" w:rsidP="00B92155">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tblPr>
      <w:tblGrid>
        <w:gridCol w:w="9026"/>
      </w:tblGrid>
      <w:tr w:rsidR="00B92155" w:rsidRPr="00B92155" w:rsidTr="00B9215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026"/>
            </w:tblGrid>
            <w:tr w:rsidR="00B92155" w:rsidRPr="00B92155">
              <w:tc>
                <w:tcPr>
                  <w:tcW w:w="0" w:type="auto"/>
                  <w:tcMar>
                    <w:top w:w="0" w:type="dxa"/>
                    <w:left w:w="270" w:type="dxa"/>
                    <w:bottom w:w="135" w:type="dxa"/>
                    <w:right w:w="270" w:type="dxa"/>
                  </w:tcMar>
                  <w:hideMark/>
                </w:tcPr>
                <w:p w:rsidR="00B92155" w:rsidRPr="00B92155" w:rsidRDefault="00B92155" w:rsidP="00B92155">
                  <w:pPr>
                    <w:spacing w:after="0" w:line="270" w:lineRule="atLeast"/>
                    <w:jc w:val="center"/>
                    <w:rPr>
                      <w:rFonts w:ascii="Helvetica" w:eastAsia="Times New Roman" w:hAnsi="Helvetica" w:cs="Helvetica"/>
                      <w:color w:val="656565"/>
                      <w:sz w:val="18"/>
                      <w:szCs w:val="18"/>
                      <w:lang w:eastAsia="en-GB"/>
                    </w:rPr>
                  </w:pPr>
                  <w:r w:rsidRPr="00B92155">
                    <w:rPr>
                      <w:rFonts w:ascii="Helvetica" w:eastAsia="Times New Roman" w:hAnsi="Helvetica" w:cs="Helvetica"/>
                      <w:color w:val="656565"/>
                      <w:sz w:val="18"/>
                      <w:szCs w:val="18"/>
                      <w:lang w:eastAsia="en-GB"/>
                    </w:rPr>
                    <w:t>I was delighted to open the new tractor at the Tilston Playing Field Association. Children and adults alike were very pleased with the new addition to the play area and I was extremely impressed with the all facilities available to members of the public.  </w:t>
                  </w:r>
                </w:p>
                <w:p w:rsidR="00B92155" w:rsidRPr="00B92155" w:rsidRDefault="00B92155" w:rsidP="00B92155">
                  <w:pPr>
                    <w:spacing w:after="0" w:line="270" w:lineRule="atLeast"/>
                    <w:rPr>
                      <w:rFonts w:ascii="Arial" w:eastAsia="Times New Roman" w:hAnsi="Arial" w:cs="Arial"/>
                      <w:color w:val="656565"/>
                      <w:sz w:val="18"/>
                      <w:szCs w:val="18"/>
                      <w:lang w:eastAsia="en-GB"/>
                    </w:rPr>
                  </w:pPr>
                  <w:r w:rsidRPr="00B92155">
                    <w:rPr>
                      <w:rFonts w:ascii="Arial" w:eastAsia="Times New Roman" w:hAnsi="Arial" w:cs="Arial"/>
                      <w:color w:val="656565"/>
                      <w:sz w:val="18"/>
                      <w:szCs w:val="18"/>
                      <w:lang w:eastAsia="en-GB"/>
                    </w:rPr>
                    <w:t> </w:t>
                  </w:r>
                </w:p>
              </w:tc>
            </w:tr>
          </w:tbl>
          <w:p w:rsidR="00B92155" w:rsidRPr="00B92155" w:rsidRDefault="00B92155" w:rsidP="00B92155">
            <w:pPr>
              <w:spacing w:after="0" w:line="240" w:lineRule="auto"/>
              <w:rPr>
                <w:rFonts w:ascii="Arial" w:eastAsia="Times New Roman" w:hAnsi="Arial" w:cs="Arial"/>
                <w:color w:val="000000"/>
                <w:sz w:val="20"/>
                <w:szCs w:val="20"/>
                <w:lang w:eastAsia="en-GB"/>
              </w:rPr>
            </w:pPr>
          </w:p>
        </w:tc>
      </w:tr>
    </w:tbl>
    <w:p w:rsidR="00B92155" w:rsidRDefault="00443691" w:rsidP="00443691">
      <w:pPr>
        <w:jc w:val="center"/>
      </w:pPr>
      <w:r>
        <w:rPr>
          <w:noProof/>
          <w:lang w:eastAsia="en-GB"/>
        </w:rPr>
        <w:lastRenderedPageBreak/>
        <w:drawing>
          <wp:inline distT="0" distB="0" distL="0" distR="0">
            <wp:extent cx="4450433" cy="5934075"/>
            <wp:effectExtent l="19050" t="0" r="7267" b="0"/>
            <wp:docPr id="13" name="Picture 12" descr="m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7.jpg"/>
                    <pic:cNvPicPr/>
                  </pic:nvPicPr>
                  <pic:blipFill>
                    <a:blip r:embed="rId13" cstate="print"/>
                    <a:stretch>
                      <a:fillRect/>
                    </a:stretch>
                  </pic:blipFill>
                  <pic:spPr>
                    <a:xfrm>
                      <a:off x="0" y="0"/>
                      <a:ext cx="4452283" cy="5936541"/>
                    </a:xfrm>
                    <a:prstGeom prst="rect">
                      <a:avLst/>
                    </a:prstGeom>
                  </pic:spPr>
                </pic:pic>
              </a:graphicData>
            </a:graphic>
          </wp:inline>
        </w:drawing>
      </w:r>
    </w:p>
    <w:p w:rsidR="00B92155" w:rsidRDefault="00B92155"/>
    <w:tbl>
      <w:tblPr>
        <w:tblW w:w="5000" w:type="pct"/>
        <w:tblCellMar>
          <w:left w:w="0" w:type="dxa"/>
          <w:right w:w="0" w:type="dxa"/>
        </w:tblCellMar>
        <w:tblLook w:val="04A0"/>
      </w:tblPr>
      <w:tblGrid>
        <w:gridCol w:w="9026"/>
      </w:tblGrid>
      <w:tr w:rsidR="00B92155" w:rsidRPr="00B92155" w:rsidTr="00B9215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026"/>
            </w:tblGrid>
            <w:tr w:rsidR="00B92155" w:rsidRPr="00B92155">
              <w:tc>
                <w:tcPr>
                  <w:tcW w:w="0" w:type="auto"/>
                  <w:tcMar>
                    <w:top w:w="0" w:type="dxa"/>
                    <w:left w:w="270" w:type="dxa"/>
                    <w:bottom w:w="135" w:type="dxa"/>
                    <w:right w:w="270" w:type="dxa"/>
                  </w:tcMar>
                  <w:hideMark/>
                </w:tcPr>
                <w:p w:rsidR="00B92155" w:rsidRPr="00B92155" w:rsidRDefault="00B92155" w:rsidP="00B92155">
                  <w:pPr>
                    <w:spacing w:after="0" w:line="495" w:lineRule="atLeast"/>
                    <w:rPr>
                      <w:rFonts w:ascii="Arial" w:eastAsia="Times New Roman" w:hAnsi="Arial" w:cs="Arial"/>
                      <w:color w:val="007FFF"/>
                      <w:sz w:val="33"/>
                      <w:szCs w:val="33"/>
                      <w:lang w:eastAsia="en-GB"/>
                    </w:rPr>
                  </w:pPr>
                  <w:r w:rsidRPr="00B92155">
                    <w:rPr>
                      <w:rFonts w:ascii="Arial" w:eastAsia="Times New Roman" w:hAnsi="Arial" w:cs="Arial"/>
                      <w:color w:val="007FFF"/>
                      <w:sz w:val="33"/>
                      <w:szCs w:val="33"/>
                      <w:lang w:eastAsia="en-GB"/>
                    </w:rPr>
                    <w:t>Singing for Syrians</w:t>
                  </w:r>
                </w:p>
              </w:tc>
            </w:tr>
          </w:tbl>
          <w:p w:rsidR="00B92155" w:rsidRPr="00B92155" w:rsidRDefault="00B92155" w:rsidP="00B92155">
            <w:pPr>
              <w:spacing w:after="0" w:line="240" w:lineRule="auto"/>
              <w:rPr>
                <w:rFonts w:ascii="Arial" w:eastAsia="Times New Roman" w:hAnsi="Arial" w:cs="Arial"/>
                <w:color w:val="000000"/>
                <w:sz w:val="20"/>
                <w:szCs w:val="20"/>
                <w:lang w:eastAsia="en-GB"/>
              </w:rPr>
            </w:pPr>
          </w:p>
        </w:tc>
      </w:tr>
    </w:tbl>
    <w:p w:rsidR="00B92155" w:rsidRPr="00B92155" w:rsidRDefault="00B92155" w:rsidP="00B92155">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tblPr>
      <w:tblGrid>
        <w:gridCol w:w="9026"/>
      </w:tblGrid>
      <w:tr w:rsidR="00B92155" w:rsidRPr="00B92155" w:rsidTr="00B9215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026"/>
            </w:tblGrid>
            <w:tr w:rsidR="00B92155" w:rsidRPr="00B92155">
              <w:tc>
                <w:tcPr>
                  <w:tcW w:w="0" w:type="auto"/>
                  <w:tcMar>
                    <w:top w:w="0" w:type="dxa"/>
                    <w:left w:w="270" w:type="dxa"/>
                    <w:bottom w:w="135" w:type="dxa"/>
                    <w:right w:w="270" w:type="dxa"/>
                  </w:tcMar>
                  <w:hideMark/>
                </w:tcPr>
                <w:p w:rsidR="00B92155" w:rsidRPr="00B92155" w:rsidRDefault="00B92155" w:rsidP="00B92155">
                  <w:pPr>
                    <w:spacing w:after="0" w:line="270" w:lineRule="atLeast"/>
                    <w:jc w:val="center"/>
                    <w:rPr>
                      <w:rFonts w:ascii="Helvetica" w:eastAsia="Times New Roman" w:hAnsi="Helvetica" w:cs="Helvetica"/>
                      <w:color w:val="656565"/>
                      <w:sz w:val="18"/>
                      <w:szCs w:val="18"/>
                      <w:lang w:eastAsia="en-GB"/>
                    </w:rPr>
                  </w:pPr>
                  <w:r w:rsidRPr="00B92155">
                    <w:rPr>
                      <w:rFonts w:ascii="Helvetica" w:eastAsia="Times New Roman" w:hAnsi="Helvetica" w:cs="Helvetica"/>
                      <w:color w:val="656565"/>
                      <w:sz w:val="18"/>
                      <w:szCs w:val="18"/>
                      <w:lang w:eastAsia="en-GB"/>
                    </w:rPr>
                    <w:t>I attended a drop-in event in Parliament for ‘Singing for Syrians’. This nationwide initiative supports people injured or displaced by the war in Syria. The money being raised goes to paying the salaries of the Syrian medical team operating in Aleppo and it is hoped that the scheme will be rolled out across the country.</w:t>
                  </w:r>
                </w:p>
                <w:p w:rsidR="00B92155" w:rsidRPr="00B92155" w:rsidRDefault="00B92155" w:rsidP="00B92155">
                  <w:pPr>
                    <w:spacing w:after="0" w:line="270" w:lineRule="atLeast"/>
                    <w:jc w:val="center"/>
                    <w:rPr>
                      <w:rFonts w:ascii="Arial" w:eastAsia="Times New Roman" w:hAnsi="Arial" w:cs="Arial"/>
                      <w:color w:val="656565"/>
                      <w:sz w:val="18"/>
                      <w:szCs w:val="18"/>
                      <w:lang w:eastAsia="en-GB"/>
                    </w:rPr>
                  </w:pPr>
                  <w:r w:rsidRPr="00B92155">
                    <w:rPr>
                      <w:rFonts w:ascii="Arial" w:eastAsia="Times New Roman" w:hAnsi="Arial" w:cs="Arial"/>
                      <w:color w:val="656565"/>
                      <w:sz w:val="18"/>
                      <w:szCs w:val="18"/>
                      <w:lang w:eastAsia="en-GB"/>
                    </w:rPr>
                    <w:t> </w:t>
                  </w:r>
                </w:p>
              </w:tc>
            </w:tr>
          </w:tbl>
          <w:p w:rsidR="00B92155" w:rsidRPr="00B92155" w:rsidRDefault="00443691" w:rsidP="00B92155">
            <w:pPr>
              <w:spacing w:after="0" w:line="240" w:lineRule="auto"/>
              <w:rPr>
                <w:rFonts w:ascii="Arial" w:eastAsia="Times New Roman" w:hAnsi="Arial" w:cs="Arial"/>
                <w:color w:val="000000"/>
                <w:sz w:val="20"/>
                <w:szCs w:val="20"/>
                <w:lang w:eastAsia="en-GB"/>
              </w:rPr>
            </w:pPr>
            <w:r>
              <w:rPr>
                <w:rFonts w:ascii="Arial" w:eastAsia="Times New Roman" w:hAnsi="Arial" w:cs="Arial"/>
                <w:noProof/>
                <w:color w:val="000000"/>
                <w:sz w:val="20"/>
                <w:szCs w:val="20"/>
                <w:lang w:eastAsia="en-GB"/>
              </w:rPr>
              <w:lastRenderedPageBreak/>
              <w:drawing>
                <wp:inline distT="0" distB="0" distL="0" distR="0">
                  <wp:extent cx="5731510" cy="4298950"/>
                  <wp:effectExtent l="19050" t="0" r="2540" b="0"/>
                  <wp:docPr id="15" name="Picture 14" descr="m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8.jpg"/>
                          <pic:cNvPicPr/>
                        </pic:nvPicPr>
                        <pic:blipFill>
                          <a:blip r:embed="rId14" cstate="print"/>
                          <a:stretch>
                            <a:fillRect/>
                          </a:stretch>
                        </pic:blipFill>
                        <pic:spPr>
                          <a:xfrm>
                            <a:off x="0" y="0"/>
                            <a:ext cx="5731510" cy="4298950"/>
                          </a:xfrm>
                          <a:prstGeom prst="rect">
                            <a:avLst/>
                          </a:prstGeom>
                        </pic:spPr>
                      </pic:pic>
                    </a:graphicData>
                  </a:graphic>
                </wp:inline>
              </w:drawing>
            </w:r>
          </w:p>
        </w:tc>
      </w:tr>
    </w:tbl>
    <w:p w:rsidR="00B92155" w:rsidRPr="00B92155" w:rsidRDefault="00B92155" w:rsidP="00B92155">
      <w:pPr>
        <w:spacing w:after="0" w:line="240" w:lineRule="auto"/>
        <w:rPr>
          <w:rFonts w:ascii="Times New Roman" w:eastAsia="Times New Roman" w:hAnsi="Times New Roman" w:cs="Times New Roman"/>
          <w:vanish/>
          <w:sz w:val="24"/>
          <w:szCs w:val="24"/>
          <w:lang w:eastAsia="en-GB"/>
        </w:rPr>
      </w:pPr>
    </w:p>
    <w:tbl>
      <w:tblPr>
        <w:tblW w:w="5107" w:type="pct"/>
        <w:tblCellMar>
          <w:left w:w="0" w:type="dxa"/>
          <w:right w:w="0" w:type="dxa"/>
        </w:tblCellMar>
        <w:tblLook w:val="04A0"/>
      </w:tblPr>
      <w:tblGrid>
        <w:gridCol w:w="9495"/>
      </w:tblGrid>
      <w:tr w:rsidR="00B92155" w:rsidRPr="00B92155" w:rsidTr="00B92155">
        <w:tc>
          <w:tcPr>
            <w:tcW w:w="0" w:type="auto"/>
            <w:tcMar>
              <w:top w:w="135" w:type="dxa"/>
              <w:left w:w="135" w:type="dxa"/>
              <w:bottom w:w="135" w:type="dxa"/>
              <w:right w:w="135" w:type="dxa"/>
            </w:tcMar>
            <w:hideMark/>
          </w:tcPr>
          <w:p w:rsidR="00B92155" w:rsidRPr="00B92155" w:rsidRDefault="00B92155" w:rsidP="00B92155">
            <w:pPr>
              <w:spacing w:after="0" w:line="240" w:lineRule="auto"/>
              <w:rPr>
                <w:rFonts w:ascii="Arial" w:eastAsia="Times New Roman" w:hAnsi="Arial" w:cs="Arial"/>
                <w:color w:val="000000"/>
                <w:sz w:val="20"/>
                <w:szCs w:val="20"/>
                <w:lang w:eastAsia="en-GB"/>
              </w:rPr>
            </w:pPr>
          </w:p>
        </w:tc>
      </w:tr>
      <w:tr w:rsidR="00B92155" w:rsidRPr="00B92155" w:rsidTr="00B9215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495"/>
            </w:tblGrid>
            <w:tr w:rsidR="00B92155" w:rsidRPr="00B92155">
              <w:tc>
                <w:tcPr>
                  <w:tcW w:w="0" w:type="auto"/>
                  <w:tcMar>
                    <w:top w:w="0" w:type="dxa"/>
                    <w:left w:w="270" w:type="dxa"/>
                    <w:bottom w:w="135" w:type="dxa"/>
                    <w:right w:w="270" w:type="dxa"/>
                  </w:tcMar>
                  <w:hideMark/>
                </w:tcPr>
                <w:p w:rsidR="00B92155" w:rsidRPr="00B92155" w:rsidRDefault="00B92155" w:rsidP="00B92155">
                  <w:pPr>
                    <w:spacing w:after="0" w:line="495" w:lineRule="atLeast"/>
                    <w:rPr>
                      <w:rFonts w:ascii="Arial" w:eastAsia="Times New Roman" w:hAnsi="Arial" w:cs="Arial"/>
                      <w:color w:val="007FFF"/>
                      <w:sz w:val="33"/>
                      <w:szCs w:val="33"/>
                      <w:lang w:eastAsia="en-GB"/>
                    </w:rPr>
                  </w:pPr>
                  <w:r w:rsidRPr="00B92155">
                    <w:rPr>
                      <w:rFonts w:ascii="Arial" w:eastAsia="Times New Roman" w:hAnsi="Arial" w:cs="Arial"/>
                      <w:color w:val="007FFF"/>
                      <w:sz w:val="33"/>
                      <w:szCs w:val="33"/>
                      <w:lang w:eastAsia="en-GB"/>
                    </w:rPr>
                    <w:t>Smart Energy GB</w:t>
                  </w:r>
                </w:p>
              </w:tc>
            </w:tr>
          </w:tbl>
          <w:p w:rsidR="00B92155" w:rsidRPr="00B92155" w:rsidRDefault="00B92155" w:rsidP="00B92155">
            <w:pPr>
              <w:spacing w:after="0" w:line="240" w:lineRule="auto"/>
              <w:rPr>
                <w:rFonts w:ascii="Arial" w:eastAsia="Times New Roman" w:hAnsi="Arial" w:cs="Arial"/>
                <w:color w:val="000000"/>
                <w:sz w:val="20"/>
                <w:szCs w:val="20"/>
                <w:lang w:eastAsia="en-GB"/>
              </w:rPr>
            </w:pPr>
          </w:p>
        </w:tc>
      </w:tr>
    </w:tbl>
    <w:p w:rsidR="00B92155" w:rsidRPr="00B92155" w:rsidRDefault="00B92155" w:rsidP="00B92155">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tblPr>
      <w:tblGrid>
        <w:gridCol w:w="9026"/>
      </w:tblGrid>
      <w:tr w:rsidR="00B92155" w:rsidRPr="00B92155" w:rsidTr="00B9215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026"/>
            </w:tblGrid>
            <w:tr w:rsidR="00B92155" w:rsidRPr="00B92155">
              <w:tc>
                <w:tcPr>
                  <w:tcW w:w="0" w:type="auto"/>
                  <w:tcMar>
                    <w:top w:w="0" w:type="dxa"/>
                    <w:left w:w="270" w:type="dxa"/>
                    <w:bottom w:w="135" w:type="dxa"/>
                    <w:right w:w="270" w:type="dxa"/>
                  </w:tcMar>
                  <w:hideMark/>
                </w:tcPr>
                <w:p w:rsidR="00B92155" w:rsidRPr="00B92155" w:rsidRDefault="00B92155" w:rsidP="00B92155">
                  <w:pPr>
                    <w:spacing w:after="0" w:line="270" w:lineRule="atLeast"/>
                    <w:jc w:val="center"/>
                    <w:divId w:val="1047341033"/>
                    <w:rPr>
                      <w:rFonts w:ascii="Arial" w:eastAsia="Times New Roman" w:hAnsi="Arial" w:cs="Arial"/>
                      <w:color w:val="656565"/>
                      <w:sz w:val="18"/>
                      <w:szCs w:val="18"/>
                      <w:lang w:eastAsia="en-GB"/>
                    </w:rPr>
                  </w:pPr>
                  <w:r w:rsidRPr="00B92155">
                    <w:rPr>
                      <w:rFonts w:ascii="Arial" w:eastAsia="Times New Roman" w:hAnsi="Arial" w:cs="Arial"/>
                      <w:color w:val="656565"/>
                      <w:sz w:val="18"/>
                      <w:szCs w:val="18"/>
                      <w:lang w:eastAsia="en-GB"/>
                    </w:rPr>
                    <w:t>I also went to an event raising awareness of smart meters, hosted by Smart Energy GB. Smart meters will bring everyone in Eddisbury and the rest of Great Britain accurate bills at no additional cost. The amount of gas and electricity that’s been used will, for the first time, be shown in pounds and pence and in near real time. With this information consumers will know exactly how much the next bill will be, and can make informed choices about their energy use.</w:t>
                  </w:r>
                </w:p>
              </w:tc>
            </w:tr>
          </w:tbl>
          <w:p w:rsidR="00B92155" w:rsidRPr="00B92155" w:rsidRDefault="00B92155" w:rsidP="00B92155">
            <w:pPr>
              <w:spacing w:after="0" w:line="240" w:lineRule="auto"/>
              <w:rPr>
                <w:rFonts w:ascii="Arial" w:eastAsia="Times New Roman" w:hAnsi="Arial" w:cs="Arial"/>
                <w:color w:val="000000"/>
                <w:sz w:val="20"/>
                <w:szCs w:val="20"/>
                <w:lang w:eastAsia="en-GB"/>
              </w:rPr>
            </w:pPr>
          </w:p>
        </w:tc>
      </w:tr>
    </w:tbl>
    <w:p w:rsidR="00B92155" w:rsidRPr="00B92155" w:rsidRDefault="00B92155" w:rsidP="00B92155">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tblPr>
      <w:tblGrid>
        <w:gridCol w:w="9296"/>
      </w:tblGrid>
      <w:tr w:rsidR="00B92155" w:rsidRPr="00B92155" w:rsidTr="00B92155">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tblPr>
            <w:tblGrid>
              <w:gridCol w:w="9026"/>
            </w:tblGrid>
            <w:tr w:rsidR="00B92155" w:rsidRPr="00B92155">
              <w:tc>
                <w:tcPr>
                  <w:tcW w:w="0" w:type="auto"/>
                  <w:tcMar>
                    <w:top w:w="0" w:type="dxa"/>
                    <w:left w:w="135" w:type="dxa"/>
                    <w:bottom w:w="0" w:type="dxa"/>
                    <w:right w:w="135" w:type="dxa"/>
                  </w:tcMar>
                  <w:hideMark/>
                </w:tcPr>
                <w:p w:rsidR="00B92155" w:rsidRPr="00B92155" w:rsidRDefault="00B92155" w:rsidP="00B92155">
                  <w:pPr>
                    <w:spacing w:after="0" w:line="240" w:lineRule="auto"/>
                    <w:jc w:val="center"/>
                    <w:rPr>
                      <w:rFonts w:ascii="Arial" w:eastAsia="Times New Roman" w:hAnsi="Arial" w:cs="Arial"/>
                      <w:sz w:val="20"/>
                      <w:szCs w:val="20"/>
                      <w:lang w:eastAsia="en-GB"/>
                    </w:rPr>
                  </w:pPr>
                </w:p>
              </w:tc>
            </w:tr>
          </w:tbl>
          <w:p w:rsidR="00B92155" w:rsidRPr="00B92155" w:rsidRDefault="00B92155" w:rsidP="00B92155">
            <w:pPr>
              <w:spacing w:after="0" w:line="240" w:lineRule="auto"/>
              <w:rPr>
                <w:rFonts w:ascii="Arial" w:eastAsia="Times New Roman" w:hAnsi="Arial" w:cs="Arial"/>
                <w:color w:val="000000"/>
                <w:sz w:val="20"/>
                <w:szCs w:val="20"/>
                <w:lang w:eastAsia="en-GB"/>
              </w:rPr>
            </w:pPr>
          </w:p>
        </w:tc>
      </w:tr>
    </w:tbl>
    <w:p w:rsidR="00B92155" w:rsidRDefault="00443691">
      <w:r>
        <w:rPr>
          <w:noProof/>
          <w:lang w:eastAsia="en-GB"/>
        </w:rPr>
        <w:lastRenderedPageBreak/>
        <w:drawing>
          <wp:inline distT="0" distB="0" distL="0" distR="0">
            <wp:extent cx="5715000" cy="3810000"/>
            <wp:effectExtent l="19050" t="0" r="0" b="0"/>
            <wp:docPr id="16" name="Picture 15" descr="m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9.jpg"/>
                    <pic:cNvPicPr/>
                  </pic:nvPicPr>
                  <pic:blipFill>
                    <a:blip r:embed="rId15" cstate="print"/>
                    <a:stretch>
                      <a:fillRect/>
                    </a:stretch>
                  </pic:blipFill>
                  <pic:spPr>
                    <a:xfrm>
                      <a:off x="0" y="0"/>
                      <a:ext cx="5715000" cy="3810000"/>
                    </a:xfrm>
                    <a:prstGeom prst="rect">
                      <a:avLst/>
                    </a:prstGeom>
                  </pic:spPr>
                </pic:pic>
              </a:graphicData>
            </a:graphic>
          </wp:inline>
        </w:drawing>
      </w:r>
    </w:p>
    <w:p w:rsidR="0026573E" w:rsidRDefault="0026573E"/>
    <w:p w:rsidR="0026573E" w:rsidRDefault="0026573E" w:rsidP="0026573E">
      <w:pPr>
        <w:jc w:val="center"/>
      </w:pPr>
      <w:r>
        <w:rPr>
          <w:noProof/>
          <w:lang w:eastAsia="en-GB"/>
        </w:rPr>
        <w:drawing>
          <wp:inline distT="0" distB="0" distL="0" distR="0">
            <wp:extent cx="3667125" cy="1047750"/>
            <wp:effectExtent l="19050" t="0" r="9525" b="0"/>
            <wp:docPr id="18" name="Picture 17" descr="m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10.JPG"/>
                    <pic:cNvPicPr/>
                  </pic:nvPicPr>
                  <pic:blipFill>
                    <a:blip r:embed="rId16" cstate="print"/>
                    <a:stretch>
                      <a:fillRect/>
                    </a:stretch>
                  </pic:blipFill>
                  <pic:spPr>
                    <a:xfrm>
                      <a:off x="0" y="0"/>
                      <a:ext cx="3667125" cy="1047750"/>
                    </a:xfrm>
                    <a:prstGeom prst="rect">
                      <a:avLst/>
                    </a:prstGeom>
                  </pic:spPr>
                </pic:pic>
              </a:graphicData>
            </a:graphic>
          </wp:inline>
        </w:drawing>
      </w:r>
    </w:p>
    <w:sectPr w:rsidR="0026573E" w:rsidSect="00234DB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54814"/>
    <w:multiLevelType w:val="multilevel"/>
    <w:tmpl w:val="3394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B92155"/>
    <w:rsid w:val="00067FAF"/>
    <w:rsid w:val="00234DB6"/>
    <w:rsid w:val="0026573E"/>
    <w:rsid w:val="00443691"/>
    <w:rsid w:val="00490D38"/>
    <w:rsid w:val="00676457"/>
    <w:rsid w:val="007B3C5A"/>
    <w:rsid w:val="00B92155"/>
    <w:rsid w:val="00D2210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D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1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9936523">
      <w:bodyDiv w:val="1"/>
      <w:marLeft w:val="0"/>
      <w:marRight w:val="0"/>
      <w:marTop w:val="0"/>
      <w:marBottom w:val="0"/>
      <w:divBdr>
        <w:top w:val="none" w:sz="0" w:space="0" w:color="auto"/>
        <w:left w:val="none" w:sz="0" w:space="0" w:color="auto"/>
        <w:bottom w:val="none" w:sz="0" w:space="0" w:color="auto"/>
        <w:right w:val="none" w:sz="0" w:space="0" w:color="auto"/>
      </w:divBdr>
      <w:divsChild>
        <w:div w:id="1047341033">
          <w:marLeft w:val="0"/>
          <w:marRight w:val="0"/>
          <w:marTop w:val="0"/>
          <w:marBottom w:val="0"/>
          <w:divBdr>
            <w:top w:val="none" w:sz="0" w:space="0" w:color="auto"/>
            <w:left w:val="none" w:sz="0" w:space="0" w:color="auto"/>
            <w:bottom w:val="none" w:sz="0" w:space="0" w:color="auto"/>
            <w:right w:val="none" w:sz="0" w:space="0" w:color="auto"/>
          </w:divBdr>
        </w:div>
      </w:divsChild>
    </w:div>
    <w:div w:id="694845160">
      <w:bodyDiv w:val="1"/>
      <w:marLeft w:val="0"/>
      <w:marRight w:val="0"/>
      <w:marTop w:val="0"/>
      <w:marBottom w:val="0"/>
      <w:divBdr>
        <w:top w:val="none" w:sz="0" w:space="0" w:color="auto"/>
        <w:left w:val="none" w:sz="0" w:space="0" w:color="auto"/>
        <w:bottom w:val="none" w:sz="0" w:space="0" w:color="auto"/>
        <w:right w:val="none" w:sz="0" w:space="0" w:color="auto"/>
      </w:divBdr>
      <w:divsChild>
        <w:div w:id="474570431">
          <w:marLeft w:val="0"/>
          <w:marRight w:val="0"/>
          <w:marTop w:val="0"/>
          <w:marBottom w:val="0"/>
          <w:divBdr>
            <w:top w:val="none" w:sz="0" w:space="0" w:color="auto"/>
            <w:left w:val="none" w:sz="0" w:space="0" w:color="auto"/>
            <w:bottom w:val="none" w:sz="0" w:space="0" w:color="auto"/>
            <w:right w:val="none" w:sz="0" w:space="0" w:color="auto"/>
          </w:divBdr>
        </w:div>
        <w:div w:id="1781947546">
          <w:marLeft w:val="0"/>
          <w:marRight w:val="0"/>
          <w:marTop w:val="0"/>
          <w:marBottom w:val="0"/>
          <w:divBdr>
            <w:top w:val="none" w:sz="0" w:space="0" w:color="auto"/>
            <w:left w:val="none" w:sz="0" w:space="0" w:color="auto"/>
            <w:bottom w:val="none" w:sz="0" w:space="0" w:color="auto"/>
            <w:right w:val="none" w:sz="0" w:space="0" w:color="auto"/>
          </w:divBdr>
        </w:div>
      </w:divsChild>
    </w:div>
    <w:div w:id="1234125939">
      <w:bodyDiv w:val="1"/>
      <w:marLeft w:val="0"/>
      <w:marRight w:val="0"/>
      <w:marTop w:val="0"/>
      <w:marBottom w:val="0"/>
      <w:divBdr>
        <w:top w:val="none" w:sz="0" w:space="0" w:color="auto"/>
        <w:left w:val="none" w:sz="0" w:space="0" w:color="auto"/>
        <w:bottom w:val="none" w:sz="0" w:space="0" w:color="auto"/>
        <w:right w:val="none" w:sz="0" w:space="0" w:color="auto"/>
      </w:divBdr>
      <w:divsChild>
        <w:div w:id="1473674841">
          <w:marLeft w:val="0"/>
          <w:marRight w:val="0"/>
          <w:marTop w:val="0"/>
          <w:marBottom w:val="0"/>
          <w:divBdr>
            <w:top w:val="none" w:sz="0" w:space="0" w:color="auto"/>
            <w:left w:val="none" w:sz="0" w:space="0" w:color="auto"/>
            <w:bottom w:val="none" w:sz="0" w:space="0" w:color="auto"/>
            <w:right w:val="none" w:sz="0" w:space="0" w:color="auto"/>
          </w:divBdr>
        </w:div>
      </w:divsChild>
    </w:div>
    <w:div w:id="1339186797">
      <w:bodyDiv w:val="1"/>
      <w:marLeft w:val="0"/>
      <w:marRight w:val="0"/>
      <w:marTop w:val="0"/>
      <w:marBottom w:val="0"/>
      <w:divBdr>
        <w:top w:val="none" w:sz="0" w:space="0" w:color="auto"/>
        <w:left w:val="none" w:sz="0" w:space="0" w:color="auto"/>
        <w:bottom w:val="none" w:sz="0" w:space="0" w:color="auto"/>
        <w:right w:val="none" w:sz="0" w:space="0" w:color="auto"/>
      </w:divBdr>
      <w:divsChild>
        <w:div w:id="939604544">
          <w:marLeft w:val="0"/>
          <w:marRight w:val="0"/>
          <w:marTop w:val="0"/>
          <w:marBottom w:val="0"/>
          <w:divBdr>
            <w:top w:val="none" w:sz="0" w:space="0" w:color="auto"/>
            <w:left w:val="none" w:sz="0" w:space="0" w:color="auto"/>
            <w:bottom w:val="none" w:sz="0" w:space="0" w:color="auto"/>
            <w:right w:val="none" w:sz="0" w:space="0" w:color="auto"/>
          </w:divBdr>
        </w:div>
      </w:divsChild>
    </w:div>
    <w:div w:id="1488397220">
      <w:bodyDiv w:val="1"/>
      <w:marLeft w:val="0"/>
      <w:marRight w:val="0"/>
      <w:marTop w:val="0"/>
      <w:marBottom w:val="0"/>
      <w:divBdr>
        <w:top w:val="none" w:sz="0" w:space="0" w:color="auto"/>
        <w:left w:val="none" w:sz="0" w:space="0" w:color="auto"/>
        <w:bottom w:val="none" w:sz="0" w:space="0" w:color="auto"/>
        <w:right w:val="none" w:sz="0" w:space="0" w:color="auto"/>
      </w:divBdr>
    </w:div>
    <w:div w:id="1578712739">
      <w:bodyDiv w:val="1"/>
      <w:marLeft w:val="0"/>
      <w:marRight w:val="0"/>
      <w:marTop w:val="0"/>
      <w:marBottom w:val="0"/>
      <w:divBdr>
        <w:top w:val="none" w:sz="0" w:space="0" w:color="auto"/>
        <w:left w:val="none" w:sz="0" w:space="0" w:color="auto"/>
        <w:bottom w:val="none" w:sz="0" w:space="0" w:color="auto"/>
        <w:right w:val="none" w:sz="0" w:space="0" w:color="auto"/>
      </w:divBdr>
      <w:divsChild>
        <w:div w:id="568268527">
          <w:marLeft w:val="0"/>
          <w:marRight w:val="0"/>
          <w:marTop w:val="0"/>
          <w:marBottom w:val="0"/>
          <w:divBdr>
            <w:top w:val="none" w:sz="0" w:space="0" w:color="auto"/>
            <w:left w:val="none" w:sz="0" w:space="0" w:color="auto"/>
            <w:bottom w:val="none" w:sz="0" w:space="0" w:color="auto"/>
            <w:right w:val="none" w:sz="0" w:space="0" w:color="auto"/>
          </w:divBdr>
        </w:div>
      </w:divsChild>
    </w:div>
    <w:div w:id="1701664912">
      <w:bodyDiv w:val="1"/>
      <w:marLeft w:val="0"/>
      <w:marRight w:val="0"/>
      <w:marTop w:val="0"/>
      <w:marBottom w:val="0"/>
      <w:divBdr>
        <w:top w:val="none" w:sz="0" w:space="0" w:color="auto"/>
        <w:left w:val="none" w:sz="0" w:space="0" w:color="auto"/>
        <w:bottom w:val="none" w:sz="0" w:space="0" w:color="auto"/>
        <w:right w:val="none" w:sz="0" w:space="0" w:color="auto"/>
      </w:divBdr>
    </w:div>
    <w:div w:id="193967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3</cp:revision>
  <dcterms:created xsi:type="dcterms:W3CDTF">2016-07-21T09:47:00Z</dcterms:created>
  <dcterms:modified xsi:type="dcterms:W3CDTF">2016-07-21T09:49:00Z</dcterms:modified>
</cp:coreProperties>
</file>